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EF" w:rsidRPr="003F36B0" w:rsidRDefault="003F36B0" w:rsidP="003F36B0">
      <w:pPr>
        <w:jc w:val="center"/>
        <w:rPr>
          <w:b/>
        </w:rPr>
      </w:pPr>
      <w:r w:rsidRPr="003F36B0">
        <w:rPr>
          <w:b/>
        </w:rPr>
        <w:t>ANNEXURE – 6</w:t>
      </w:r>
    </w:p>
    <w:p w:rsidR="003F36B0" w:rsidRPr="003F36B0" w:rsidRDefault="003F36B0" w:rsidP="003F36B0">
      <w:pPr>
        <w:jc w:val="center"/>
        <w:rPr>
          <w:b/>
        </w:rPr>
      </w:pPr>
      <w:r w:rsidRPr="003F36B0">
        <w:rPr>
          <w:b/>
        </w:rPr>
        <w:t>FINANCIAL OPERATING PLAN WORKING SHEETS</w:t>
      </w:r>
    </w:p>
    <w:tbl>
      <w:tblPr>
        <w:tblW w:w="12560" w:type="dxa"/>
        <w:tblInd w:w="91" w:type="dxa"/>
        <w:tblLook w:val="04A0"/>
      </w:tblPr>
      <w:tblGrid>
        <w:gridCol w:w="665"/>
        <w:gridCol w:w="3306"/>
        <w:gridCol w:w="909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66AC8" w:rsidRPr="00B66AC8" w:rsidTr="00B66AC8"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DEMAND COLLECTION BALANCE STATEMENT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(Rs. in lacs)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 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2008-09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Property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Profession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Water Charges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Other Fees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Non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&amp; 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color w:val="FF0000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(Rs. in lacs)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 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B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2007-08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Property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19.93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124.03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143.96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19.79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97.78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117.57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99%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82%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Profession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8.31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69.85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78.16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69.85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78.16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28.24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193.88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222.12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28.10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167.63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195.73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86%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88%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Water Charges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Other Fees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6.59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371.49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378.08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368.85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375.43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99%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Non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371.49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378.08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368.85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375.43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99%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99%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&amp; 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34.83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565.37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600.20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34.68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536.48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571.16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100%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95%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(Rs. in lacs)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 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C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2006-07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Property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Profession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Water Charges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Other Fees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Non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&amp; 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(Rs. in lacs)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 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2005-06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Property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37.27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69.41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106.68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17.12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52.69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69.81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65%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Profession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8.31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15.34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23.65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12.86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20.98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89%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color w:val="FF0000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45.58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84.75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130.33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25.24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65.55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90.79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77%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70%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color w:val="FF0000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Water Charges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Other Fees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5.67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318.87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324.54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315.51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317.84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98%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Non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5.67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318.87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324.54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2.33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315.51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317.84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99%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98%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&amp; 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51.25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403.62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454.87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27.57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381.06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408.63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90%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(Rs. in lacs)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Collection 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Current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2004-05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Property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38.20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66.05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104.25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19.69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51.12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68%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Profession Tax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4.27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15.55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19.82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7.16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102%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58%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42.47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81.60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124.07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24.04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58.28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82.32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66%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a)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Water Charges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0%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b)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Other Fees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6.09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14.00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3.80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4.86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8.66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62%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62%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Non Tax Income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7.91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14.00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3.80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4.86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8.66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62%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Tax &amp; Non Tax Income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48.56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89.51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138.07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27.84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63.14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57%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71%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66%</w:t>
            </w:r>
          </w:p>
        </w:tc>
      </w:tr>
      <w:tr w:rsidR="00B66AC8" w:rsidRPr="00B66AC8" w:rsidTr="00B66AC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B66AC8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</w:tbl>
    <w:p w:rsidR="003F36B0" w:rsidRDefault="003F36B0">
      <w:pPr>
        <w:rPr>
          <w:sz w:val="14"/>
          <w:szCs w:val="14"/>
        </w:rPr>
      </w:pPr>
    </w:p>
    <w:tbl>
      <w:tblPr>
        <w:tblW w:w="10120" w:type="dxa"/>
        <w:tblInd w:w="91" w:type="dxa"/>
        <w:tblLook w:val="04A0"/>
      </w:tblPr>
      <w:tblGrid>
        <w:gridCol w:w="964"/>
        <w:gridCol w:w="2436"/>
        <w:gridCol w:w="1120"/>
        <w:gridCol w:w="1120"/>
        <w:gridCol w:w="1120"/>
        <w:gridCol w:w="1120"/>
        <w:gridCol w:w="1120"/>
        <w:gridCol w:w="1120"/>
      </w:tblGrid>
      <w:tr w:rsidR="00B66AC8" w:rsidRPr="00B66AC8" w:rsidTr="00B66AC8">
        <w:trPr>
          <w:trHeight w:val="255"/>
        </w:trPr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Demand Collection Statement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S.No.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Particulars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2004-05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2005-06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2006-07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2007-08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2008-09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Property Tax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 xml:space="preserve">Current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77.40%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75.91%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78.84%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77.38%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51.54%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45.94%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99.30%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65.59%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Profession Tax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46.05%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83.83%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76.63%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101.87%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97.71%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99.86%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III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Water Charges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IV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Other Fees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61.44%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98.95%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99.29%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86.56%</w:t>
            </w:r>
          </w:p>
        </w:tc>
      </w:tr>
      <w:tr w:rsidR="00B66AC8" w:rsidRPr="00B66AC8" w:rsidTr="00B66AC8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62.40%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41.09%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99.85%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66AC8">
              <w:rPr>
                <w:rFonts w:ascii="Arial" w:eastAsia="Times New Roman" w:hAnsi="Arial" w:cs="Arial"/>
                <w:sz w:val="20"/>
                <w:szCs w:val="20"/>
              </w:rPr>
              <w:t>67.78%</w:t>
            </w:r>
          </w:p>
        </w:tc>
      </w:tr>
    </w:tbl>
    <w:p w:rsidR="00B66AC8" w:rsidRDefault="00B66AC8">
      <w:pPr>
        <w:rPr>
          <w:sz w:val="14"/>
          <w:szCs w:val="14"/>
        </w:rPr>
      </w:pPr>
    </w:p>
    <w:tbl>
      <w:tblPr>
        <w:tblW w:w="11120" w:type="dxa"/>
        <w:tblInd w:w="91" w:type="dxa"/>
        <w:tblLook w:val="04A0"/>
      </w:tblPr>
      <w:tblGrid>
        <w:gridCol w:w="627"/>
        <w:gridCol w:w="3195"/>
        <w:gridCol w:w="1013"/>
        <w:gridCol w:w="1076"/>
        <w:gridCol w:w="960"/>
        <w:gridCol w:w="960"/>
        <w:gridCol w:w="1120"/>
        <w:gridCol w:w="1166"/>
        <w:gridCol w:w="1120"/>
      </w:tblGrid>
      <w:tr w:rsidR="00B66AC8" w:rsidRPr="00B66AC8" w:rsidTr="00B66AC8">
        <w:trPr>
          <w:trHeight w:val="20"/>
        </w:trPr>
        <w:tc>
          <w:tcPr>
            <w:tcW w:w="5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GROWTH IN REVENUE AND COST FOR LAST 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2004-05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2005-06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2006-07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2007-08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Simple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Compound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Growth Assumed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Income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4.83%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134.25%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-23.72%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158.43%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68.45%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96.03%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Other Taxes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38.45%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260.95%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26.15%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58.88%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96.11%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225.41%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c)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Assigned Revenue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 Duty on Transfer of Property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118.97%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71.97%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-27.84%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-93.05%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17.51%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-20.28%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lastRenderedPageBreak/>
              <w:t>d)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Devolution Fund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4.99%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51.19%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-49.72%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-30.60%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-6.04%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-11.15%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e)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Service Charges &amp; Fees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 Water Charges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Actuals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 Water Connection Charges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Actuals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 Others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-9.68%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98.46%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-11.17%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-58.65%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4.74%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-8.54%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f)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Grants &amp; Contribution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2400.00%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575.00%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168.75%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Nil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g)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Sale &amp; Hire Charges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Nil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h)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Other Income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5.47%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-0.61%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49.18%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26.40%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20.11%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24.42%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Expenditure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Personnel Cost - Salaries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3.26%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14.37%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-4.33%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10.83%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11.73%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Personnel Cost - Others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-26.32%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-40.00%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72.22%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3.26%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-4.61%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c)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Terminal &amp; Retirement Benefits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-6.25%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-6.67%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-28.23%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12.50%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d)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Operative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7.53%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19.79%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50.46%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5.35%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20.78%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26.04%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e)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Repairs &amp; Maintenance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-28.87%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21.54%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-21.41%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237.47%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52.18%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32.32%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7.5%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f)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Program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77.17%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4.90%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-51.84%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47.45%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19.42%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7.99%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2.5%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g)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Administrative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-14.32%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16.98%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-15.44%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232.97%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55.05%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45.55%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7.5%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h)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Finance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-24.46%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107.95%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-41.26%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-64.65%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-5.60%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-16.85%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Actuals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I)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Depreciation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25.05%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-25.79%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-9.42%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-2.54%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-3.98%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Actuals</w:t>
            </w:r>
          </w:p>
        </w:tc>
      </w:tr>
      <w:tr w:rsidR="00B66AC8" w:rsidRPr="00B66AC8" w:rsidTr="00B66AC8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B66AC8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</w:tbl>
    <w:p w:rsidR="00B66AC8" w:rsidRDefault="00B66AC8">
      <w:pPr>
        <w:rPr>
          <w:sz w:val="14"/>
          <w:szCs w:val="14"/>
        </w:rPr>
      </w:pPr>
    </w:p>
    <w:p w:rsidR="00B66AC8" w:rsidRDefault="00B66AC8">
      <w:pPr>
        <w:rPr>
          <w:b/>
          <w:sz w:val="24"/>
          <w:szCs w:val="14"/>
        </w:rPr>
      </w:pPr>
      <w:r w:rsidRPr="00B66AC8">
        <w:rPr>
          <w:b/>
          <w:sz w:val="24"/>
          <w:szCs w:val="14"/>
        </w:rPr>
        <w:t>SCENARIO I – Base Case</w:t>
      </w:r>
    </w:p>
    <w:tbl>
      <w:tblPr>
        <w:tblW w:w="10670" w:type="dxa"/>
        <w:tblInd w:w="91" w:type="dxa"/>
        <w:tblLook w:val="04A0"/>
      </w:tblPr>
      <w:tblGrid>
        <w:gridCol w:w="394"/>
        <w:gridCol w:w="1751"/>
        <w:gridCol w:w="222"/>
        <w:gridCol w:w="1656"/>
        <w:gridCol w:w="688"/>
        <w:gridCol w:w="1469"/>
        <w:gridCol w:w="600"/>
        <w:gridCol w:w="626"/>
        <w:gridCol w:w="960"/>
        <w:gridCol w:w="960"/>
        <w:gridCol w:w="960"/>
        <w:gridCol w:w="580"/>
      </w:tblGrid>
      <w:tr w:rsidR="00B66AC8" w:rsidRPr="00B66AC8" w:rsidTr="00B66AC8">
        <w:trPr>
          <w:trHeight w:val="20"/>
        </w:trPr>
        <w:tc>
          <w:tcPr>
            <w:tcW w:w="60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Assumptions Underlying Financial Projections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1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Property Tax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population of Perungudi Municipality is estimated to grow at around 3% p.a. Based on the same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Property Tax Revenue are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3.0%</w:t>
            </w:r>
          </w:p>
        </w:tc>
        <w:tc>
          <w:tcPr>
            <w:tcW w:w="4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annum. The last revision of Property</w:t>
            </w: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03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Tax was carried out on 1-04.09 and the same has resulted in increase in property tax by around 25%. </w:t>
            </w: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2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Profession Tax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Income from Profession Tax is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3%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annum.The Profession Tax was</w:t>
            </w: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last revised on 1.10.2003 and the next revision is due in 2008-09.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3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Assigned Revenue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Assigned Revenue comprises Entertainment Tax and Surcharge on Stamp Duty. It is assumed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the same shall increase as under :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Duty on Transfer of Property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3.0%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4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Devolution Fund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Devolution Fund is also assumed to increase by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5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Service Charges &amp; Fees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Service Charges and Fees are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5%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6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Grant &amp; Contribution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No Grant has been assumed in the financial projections.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7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Sales &amp; Hire Charges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Nil income assumed from Sales &amp; Hire Charges.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8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Other Income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Other Income comprising basically fees and other rental income are assumed to increase @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5.0%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annum.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9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Water Supply Charges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78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present connection charges/deposit and tariff for water are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Connection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Tariff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Residential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Commercial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Industrial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7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house service connections as a % of property tax assessments is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Year 2004-05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Property Tax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House Service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Assessees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Connections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Residential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5970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Commercial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350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Industrial &amp; Govt.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80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#REF!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10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Expenditure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All expenditure are assumed to increase to increase as under 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Personnel Cost - Salaries &amp; Others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Terminal &amp; Retirement Benefits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Operative Expenses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Repairs &amp; Maintenance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7.50%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Program Expenses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2.50%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Administrative Expenses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7.50%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11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Operation &amp; Maintenance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7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additional operation &amp; maintenance expenses to be incurred are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Rs. in lacs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New Projects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Additional Operation &amp; Maintenance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5.18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Total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same shall increase @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5%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per annum.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12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Interest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Interest on loan have been provided based on the sanction rate for each loan. Repayment of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loans are based on the repayment schedule of each loan.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lastRenderedPageBreak/>
              <w:t>13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Depreciation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Depreciation is provided based on the rates adopted by the Municipality for previous years.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14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Provision for Doubtful Debts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Provision for Doubtful Debts is assumed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1%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on total revenue for Revenue Fund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15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Collections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a)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Property Tax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current property tax collection is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77%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same shall improve 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The arrears property tax collection is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66%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b)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Profession Tax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current profession tax collection is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77%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same shall improve 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arrears profession tax collection is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100%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70%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c)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Other Non Tax Income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current rental / lease collection is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87%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same shall be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90%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arrears collection % of rent / lease is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68%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same shall improve 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c)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Water Charges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current water charges collection is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4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arrears water charges collection is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0%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over the next 5 years.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f)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Others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6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sz w:val="16"/>
                <w:szCs w:val="20"/>
              </w:rPr>
              <w:t>The collection % of all other items of income is taken at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20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6"/>
                <w:szCs w:val="2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</w:tr>
    </w:tbl>
    <w:p w:rsidR="00B66AC8" w:rsidRPr="00B66AC8" w:rsidRDefault="00B66AC8">
      <w:pPr>
        <w:rPr>
          <w:b/>
          <w:sz w:val="24"/>
          <w:szCs w:val="14"/>
        </w:rPr>
      </w:pPr>
    </w:p>
    <w:p w:rsidR="00B66AC8" w:rsidRDefault="00B66AC8">
      <w:pPr>
        <w:rPr>
          <w:b/>
          <w:sz w:val="24"/>
          <w:szCs w:val="24"/>
        </w:rPr>
      </w:pPr>
      <w:r w:rsidRPr="00B66AC8">
        <w:rPr>
          <w:b/>
          <w:sz w:val="24"/>
          <w:szCs w:val="24"/>
        </w:rPr>
        <w:t>Flow of Income</w:t>
      </w:r>
    </w:p>
    <w:tbl>
      <w:tblPr>
        <w:tblW w:w="13363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"/>
        <w:gridCol w:w="1677"/>
        <w:gridCol w:w="280"/>
        <w:gridCol w:w="280"/>
        <w:gridCol w:w="280"/>
        <w:gridCol w:w="280"/>
        <w:gridCol w:w="310"/>
        <w:gridCol w:w="310"/>
        <w:gridCol w:w="310"/>
        <w:gridCol w:w="372"/>
        <w:gridCol w:w="347"/>
        <w:gridCol w:w="347"/>
        <w:gridCol w:w="347"/>
        <w:gridCol w:w="347"/>
        <w:gridCol w:w="347"/>
        <w:gridCol w:w="347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02"/>
        <w:gridCol w:w="402"/>
        <w:gridCol w:w="402"/>
        <w:gridCol w:w="402"/>
        <w:gridCol w:w="565"/>
      </w:tblGrid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2001-02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Property Tax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66.05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50.33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83.95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95.17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234.62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241.66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248.91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256.38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264.07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271.99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280.15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288.55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297.21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306.13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315.31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324.77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334.51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344.55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354.88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365.53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376.50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387.79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399.42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411.41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423.75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436.46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% Increase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-23.8%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66.8%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13.4%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146.5%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3.0%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Note :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 xml:space="preserve">It is assumed that there will be 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3%</w:t>
            </w:r>
          </w:p>
        </w:tc>
        <w:tc>
          <w:tcPr>
            <w:tcW w:w="831" w:type="dxa"/>
            <w:gridSpan w:val="3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increase in demand every year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Profession Tax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11.08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15.34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55.37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69.85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110.98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114.31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117.74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121.27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124.91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128.66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132.52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136.49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140.59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144.80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149.15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153.62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158.23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162.98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167.87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172.90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178.09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183.43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188.94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194.60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200.44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206.46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% Increase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38%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261%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26%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59%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Note :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It is assumed that there will be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3%</w:t>
            </w:r>
          </w:p>
        </w:tc>
        <w:tc>
          <w:tcPr>
            <w:tcW w:w="831" w:type="dxa"/>
            <w:gridSpan w:val="3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 xml:space="preserve">increase per </w:t>
            </w:r>
            <w:r w:rsidRPr="00B66AC8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annum assumed.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III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Water Charges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Property Tax Assessments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5970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6149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6764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6967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7176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7391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7613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7841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8077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8319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8568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8825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9090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9363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9644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9933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10231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10538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10854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11180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11515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11861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350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361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397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421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433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446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460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474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488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517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533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549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565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582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618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636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655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675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695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Industrial &amp; Government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133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137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154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159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Projected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Domestic Connections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Increase in Domestic Connections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 xml:space="preserve">Water Charges @ Rs. 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Total Domestic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Non Domestic Connections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Inc in Non Domestic Connections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Water Charges @ Rs.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Total Non Domestic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Industrial / Government Connections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Inc in Government Connections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Water Charges @ Rs.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Total Government Demand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Total Water Charges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% Increase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No. of Connections for Deposits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Industrial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955" w:type="dxa"/>
            <w:gridSpan w:val="2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Increase in No. of Connections for Deposits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Industrial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Initial Connection Deposit (Rs.)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64.68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Government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Total Initial Connection Charges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Water Supply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Current Collection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Arrears Collection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Inflow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232" w:type="dxa"/>
            <w:gridSpan w:val="3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Operation &amp; Maintenance (Existing &amp; Additional)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4.22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4.65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4.89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5.13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5.39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5.66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5.94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6.24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6.55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6.88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7.22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7.58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7.96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8.36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8.78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9.21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9.67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10.16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10.67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11.20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Repairs &amp; Maintenance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12.50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13.44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14.45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15.53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16.70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17.95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19.29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20.74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22.30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23.97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25.77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27.70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29.78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32.01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34.41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36.99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39.77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42.75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45.96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49.40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53.11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Outflow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16.72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17.87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19.10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20.42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21.83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23.34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24.95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26.68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28.53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30.52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32.64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34.92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37.36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39.97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42.77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45.77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48.98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52.42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56.11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60.07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64.31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 / (Deficit)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(16.72)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(17.87)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(19.10)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(20.42)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(21.83)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(23.34)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(24.95)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(26.68)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(28.53)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(30.52)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(32.64)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(34.92)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(37.36)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(39.97)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(42.77)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(45.77)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(48.98)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(52.42)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(56.11)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(60.07)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(64.31)</w:t>
            </w:r>
          </w:p>
        </w:tc>
      </w:tr>
      <w:tr w:rsidR="00B66AC8" w:rsidRPr="00B66AC8" w:rsidTr="00B66AC8">
        <w:trPr>
          <w:trHeight w:val="20"/>
        </w:trPr>
        <w:tc>
          <w:tcPr>
            <w:tcW w:w="352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6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05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12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22"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82" w:right="-8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66AC8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</w:tbl>
    <w:p w:rsidR="00B66AC8" w:rsidRDefault="00B66AC8">
      <w:pPr>
        <w:rPr>
          <w:b/>
          <w:sz w:val="24"/>
          <w:szCs w:val="24"/>
        </w:rPr>
      </w:pPr>
    </w:p>
    <w:p w:rsidR="00B66AC8" w:rsidRDefault="00B66AC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Income Recoverables – Revenue and Capital fund</w:t>
      </w:r>
    </w:p>
    <w:tbl>
      <w:tblPr>
        <w:tblW w:w="12543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"/>
        <w:gridCol w:w="2159"/>
        <w:gridCol w:w="37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958"/>
      </w:tblGrid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360.76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371.58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382.73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394.21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406.04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418.22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430.77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443.69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457.00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470.71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484.83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499.38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514.36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529.79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545.68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562.05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578.91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596.28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280.62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289.04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297.71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306.65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315.84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325.32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335.08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345.13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355.49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366.15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377.14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388.45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400.10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412.11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424.47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437.20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450.32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463.83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477.74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492.08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506.84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114.31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117.74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124.91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128.66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132.52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136.49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140.59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144.80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149.15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153.62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158.23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162.98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167.87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172.90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178.09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183.43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188.94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194.60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200.44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97.16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106.17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109.36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112.64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116.02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119.50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126.78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130.58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134.50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138.53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142.69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146.97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151.38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155.92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160.60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165.41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170.38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175.49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159.14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163.91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168.83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179.11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184.48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195.72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207.64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220.28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226.89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233.70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240.71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247.93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255.36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159.14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163.91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168.83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179.11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184.48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195.72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207.64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220.28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226.89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233.70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240.71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247.93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255.36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66.71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73.54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77.22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81.08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85.14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89.39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98.56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103.48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108.66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114.09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119.80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66.71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73.54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77.22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81.08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85.14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89.39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98.56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103.48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108.66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114.09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119.80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Rent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6.96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53.26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55.92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58.72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61.65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64.73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67.97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71.37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78.68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82.62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86.75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91.09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95.64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Recevery of Rent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6.27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Receovery of Others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53.26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55.92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58.72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61.65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64.73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67.97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71.37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78.68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82.62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86.75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91.09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95.64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Total Current Recoveries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51.47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56.75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59.58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62.56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65.69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68.98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72.43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76.05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79.85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83.84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88.03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92.44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97.06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101.91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Collection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104.90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87.60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89.15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96.72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102.57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105.64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108.81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112.07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115.44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122.47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126.14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133.82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137.84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157.35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62.94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56.38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58.03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59.76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61.54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65.29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67.24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69.26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71.34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75.68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77.95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80.29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82.70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51.01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55.74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59.13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62.73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64.61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68.55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70.61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72.72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74.91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77.15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79.47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81.85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84.31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86.84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104.90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87.60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89.15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96.72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102.57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105.64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108.81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112.07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115.44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122.47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126.14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133.82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137.84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141.97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39.99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41.19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27.99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28.83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29.19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30.07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41.19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Rent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VIII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Water Charges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Water Deposit &amp; Fee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IX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30" w:right="-12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B66AC8" w:rsidRDefault="00B66AC8">
      <w:pPr>
        <w:rPr>
          <w:b/>
          <w:sz w:val="24"/>
          <w:szCs w:val="24"/>
        </w:rPr>
      </w:pPr>
    </w:p>
    <w:p w:rsidR="00B66AC8" w:rsidRDefault="00B66AC8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Projected Income and Expenditure account</w:t>
      </w:r>
    </w:p>
    <w:tbl>
      <w:tblPr>
        <w:tblW w:w="1435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"/>
        <w:gridCol w:w="1927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28"/>
        <w:gridCol w:w="428"/>
        <w:gridCol w:w="428"/>
        <w:gridCol w:w="428"/>
        <w:gridCol w:w="494"/>
        <w:gridCol w:w="494"/>
        <w:gridCol w:w="494"/>
        <w:gridCol w:w="494"/>
        <w:gridCol w:w="494"/>
        <w:gridCol w:w="494"/>
        <w:gridCol w:w="494"/>
        <w:gridCol w:w="494"/>
        <w:gridCol w:w="454"/>
        <w:gridCol w:w="454"/>
      </w:tblGrid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Property Tax for General Purpose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66.05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83.95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95.17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234.62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241.66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248.91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256.38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264.07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271.99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288.55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297.21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306.13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315.31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324.77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334.51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344.55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354.88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365.53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376.50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387.79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399.42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411.41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423.75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436.46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449.56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Vacant land tax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78.64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85.91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88.49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91.14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93.88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96.69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102.58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105.66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108.83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112.09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115.46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122.49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126.16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129.95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133.84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137.86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142.00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146.26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155.16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159.82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164.61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Excess Remittance - Revenue Items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Profession Tax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69.85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110.98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114.31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117.74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124.91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128.66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132.52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136.49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140.59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144.80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149.15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153.62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158.23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167.87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178.09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183.43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188.94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194.60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200.44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212.65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Duty on Transfer of Property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86.07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188.47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324.11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233.88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159.14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163.91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168.83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179.11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184.48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190.02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195.72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207.64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226.89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247.93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279.04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51.28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Trade Licence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Licence fee under PFA act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12.98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Building Licence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115.34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50.37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55.53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58.31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64.29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67.50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70.88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74.42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78.14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82.05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86.15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90.46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94.98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12.90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13.54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14.22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Copy application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Initial amount for new supply /under connection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Water supply connection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Water Supply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Grants &amp; Contribution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Grants for Schemes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Sale &amp; Hire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Sale of scraps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Rent on Shopping complex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6.63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6.96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7.31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Licence fee from Cable tv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Development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31.66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44.55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46.78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49.12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Demolition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Road cut restoration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Interest from Bank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41.09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43.15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Penalty/Bank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Project Overhead Appr -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Miscellaneous recoveries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66AC8" w:rsidRPr="00B66AC8" w:rsidTr="00B66AC8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2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619.86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696.68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719.63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743.36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767.92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793.32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846.81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874.95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904.08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934.22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965.42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997.71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1101.57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9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1138.67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1177.08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1216.85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1258.04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77" w:right="-7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1300.71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1344.89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ind w:left="-90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1390.67</w:t>
            </w:r>
          </w:p>
        </w:tc>
      </w:tr>
    </w:tbl>
    <w:p w:rsidR="00B66AC8" w:rsidRDefault="00B66AC8">
      <w:pPr>
        <w:rPr>
          <w:b/>
          <w:sz w:val="24"/>
          <w:szCs w:val="24"/>
        </w:rPr>
      </w:pPr>
    </w:p>
    <w:tbl>
      <w:tblPr>
        <w:tblW w:w="1346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"/>
        <w:gridCol w:w="196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338"/>
        <w:gridCol w:w="338"/>
        <w:gridCol w:w="338"/>
        <w:gridCol w:w="338"/>
        <w:gridCol w:w="338"/>
        <w:gridCol w:w="338"/>
        <w:gridCol w:w="338"/>
        <w:gridCol w:w="338"/>
        <w:gridCol w:w="428"/>
        <w:gridCol w:w="428"/>
        <w:gridCol w:w="428"/>
        <w:gridCol w:w="428"/>
        <w:gridCol w:w="428"/>
        <w:gridCol w:w="584"/>
      </w:tblGrid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Salaries Cost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Salary &amp; Allowances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33.80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35.49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37.27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39.13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41.09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43.14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45.30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47.57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55.06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63.74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66.93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Dearness Allowance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House Rent Allowance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Conveyance Allowance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Medical Allowance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Exgratia/Bonus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Cost -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Travel Allowance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Supply of Uniform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Terminal &amp; Retirement Benefits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GIS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Power Charges - Street Lights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14.29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15.75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16.54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17.37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18.23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19.15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26.94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28.29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Power Charges for Water / Sewerages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3.42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Maintenance - Street Lights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40.92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42.96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45.11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47.37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49.74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52.22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54.83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57.58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60.46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63.48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66.65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69.98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77.16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81.02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85.07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Maintenance of Garden &amp; Parks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3.29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6.20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Rent on building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Hire Charges for Water Supply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5.64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Wages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9.57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10.55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12.83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17.19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18.05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Operation &amp; Maintenance on Other Projects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7.65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8.44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9.30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9.77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13.74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14.43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Sanitary / Conservancy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Expenses on sanitary materials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18.93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19.87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20.87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21.91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24.16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25.36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26.63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30.83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33.99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35.69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37.47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Repairs &amp; Maintenance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Light Vehicle Maintenance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Heavy Vehilce Maintenance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6.65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7.15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7.68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8.26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12.74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13.70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Repairs &amp; Maintenance - Buildings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Repairs &amp; Maintenance - Water Supply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19.29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22.30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23.97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25.77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27.70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32.01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34.41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36.99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39.77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42.75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45.96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49.40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53.11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57.09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Repairs &amp; Maintenance - Roads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7.84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9.74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10.47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11.26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16.16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18.68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20.08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Repairs &amp; Maintenance - Instruments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4.55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5.26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5.66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6.54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10.09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10.85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Repairs &amp; Maintenance -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4.31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9.54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Programme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Election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3.79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Administration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Telephone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Stationery &amp; Printing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4.81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5.56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6.91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Postage &amp; Telegram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Legal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Electricity consumption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Advertisement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4.76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8.50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9.13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Computer Operating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Books &amp; Periodicals and Magazines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Contribution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Sitting Fees for Councillors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Finance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Provision for doubtful collection of rev items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9.04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9.34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9.65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9.98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10.31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11.02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13.91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Interest on Loans / Ways Means Adv / OD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113.44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105.28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95.36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93.77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58.48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47.31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38.92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32.59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27.76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24.06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21.20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18.98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15.89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14.82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186.23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274.71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254.83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236.26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235.83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240.19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246.83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255.25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265.22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276.57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289.21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303.07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318.10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334.31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351.70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370.29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390.13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411.26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433.74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457.63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114.32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193.92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521.51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408.40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417.88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402.31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444.92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488.53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525.26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557.07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585.39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610.98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634.76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657.25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678.97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700.20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721.13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741.93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762.68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783.47 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804.36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825.38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846.56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867.92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889.45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911.16 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933.04 </w:t>
            </w:r>
          </w:p>
        </w:tc>
      </w:tr>
      <w:tr w:rsidR="00036D16" w:rsidRPr="00B66AC8" w:rsidTr="00036D16">
        <w:trPr>
          <w:trHeight w:val="20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6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132" w:right="-114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036D16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B66AC8" w:rsidRPr="00B66AC8" w:rsidRDefault="00B66AC8" w:rsidP="00B66AC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66AC8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B66AC8" w:rsidRDefault="00B66AC8">
      <w:pPr>
        <w:rPr>
          <w:b/>
          <w:sz w:val="24"/>
          <w:szCs w:val="24"/>
        </w:rPr>
      </w:pPr>
    </w:p>
    <w:p w:rsidR="00036D16" w:rsidRDefault="00036D16">
      <w:pPr>
        <w:rPr>
          <w:b/>
          <w:sz w:val="24"/>
          <w:szCs w:val="24"/>
        </w:rPr>
      </w:pPr>
      <w:r>
        <w:rPr>
          <w:b/>
          <w:sz w:val="24"/>
          <w:szCs w:val="24"/>
        </w:rPr>
        <w:t>Total Income and Expenditure account</w:t>
      </w:r>
    </w:p>
    <w:tbl>
      <w:tblPr>
        <w:tblW w:w="1413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"/>
        <w:gridCol w:w="1657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28"/>
        <w:gridCol w:w="428"/>
        <w:gridCol w:w="428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</w:tblGrid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Property Tax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69.41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162.59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124.03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320.53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330.15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340.05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350.25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360.76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371.58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382.73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394.21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406.04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418.22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430.77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443.69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457.00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484.83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499.38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514.36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529.79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545.68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562.05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578.91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596.28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614.17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69.85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110.98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114.31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117.74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124.91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128.66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132.52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136.49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140.59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144.80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149.15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153.62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158.23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167.87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178.09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183.43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188.94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194.60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200.44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212.65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Assigned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86.07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188.47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324.11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233.88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159.14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163.91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168.83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179.11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184.48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190.02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195.72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207.64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220.28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226.89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233.70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247.93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255.36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279.04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Devolution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33.23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25.26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28.55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29.98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36.44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38.27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51.28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Service Charges &amp;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65.31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58.99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107.68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45.15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52.27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54.88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57.62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70.04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73.54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77.22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85.14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89.39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98.56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108.66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114.09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119.80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125.79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Grants &amp; Contribution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Sale &amp; Hire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42.39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42.13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79.44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38.67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40.61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42.64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49.36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54.41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57.14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59.99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62.99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69.45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84.42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88.64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93.07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97.72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102.61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107.74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619.86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696.68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719.63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743.36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767.92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793.32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846.81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874.95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904.08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934.22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965.42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997.71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1101.57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1138.67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1177.08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1216.85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1258.04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1344.89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1390.67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Personnel Salaries Cost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25.21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26.47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29.18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30.64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32.18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33.78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35.47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37.25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39.11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41.06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43.12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45.27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49.91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52.41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55.03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57.78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70.23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73.75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Personnel Cost -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Terminal &amp; Retirement Benefits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Operating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32.14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34.56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62.29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65.62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74.08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81.67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85.76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94.55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99.28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104.24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109.45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114.92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120.67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126.70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133.04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139.69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146.68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154.01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161.71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169.79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178.28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187.20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196.56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206.39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d)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32.33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26.77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28.77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35.74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38.42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55.16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59.30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63.75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68.53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73.67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79.19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91.52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98.38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105.76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113.69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Program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Administration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26.47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28.45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30.58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Finance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14.78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15.30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113.44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95.36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93.77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58.48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38.92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32.59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27.76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Expenditure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186.23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274.71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254.83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236.26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235.83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246.83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255.25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265.22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289.21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303.07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318.10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334.31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351.70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370.29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411.26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433.74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457.63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193.92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521.51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408.40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417.88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402.31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444.92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488.53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525.26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557.07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585.39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610.98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634.76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657.25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678.97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700.20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721.13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741.93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762.68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783.47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804.36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825.38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846.56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867.92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889.45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911.16 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933.04 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Profit before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227.76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335.78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663.37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513.68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513.24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551.82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566.21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582.30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598.74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615.54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632.69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649.90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685.01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703.03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721.40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740.12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759.17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778.57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798.29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818.33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838.67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859.31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880.23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901.42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922.84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944.49</w:t>
            </w:r>
          </w:p>
        </w:tc>
      </w:tr>
      <w:tr w:rsidR="00036D16" w:rsidRPr="00036D16" w:rsidTr="00036D16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34" w:right="-122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8" w:right="-58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036D16" w:rsidRDefault="00036D16">
      <w:pPr>
        <w:rPr>
          <w:b/>
          <w:sz w:val="24"/>
          <w:szCs w:val="24"/>
        </w:rPr>
      </w:pPr>
    </w:p>
    <w:p w:rsidR="00036D16" w:rsidRDefault="00036D16">
      <w:pPr>
        <w:rPr>
          <w:b/>
          <w:sz w:val="24"/>
          <w:szCs w:val="24"/>
        </w:rPr>
      </w:pPr>
      <w:r>
        <w:rPr>
          <w:b/>
          <w:sz w:val="24"/>
          <w:szCs w:val="24"/>
        </w:rPr>
        <w:t>Revenue and capital fund – Balance sheet</w:t>
      </w:r>
    </w:p>
    <w:tbl>
      <w:tblPr>
        <w:tblW w:w="152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73"/>
        <w:gridCol w:w="1726"/>
        <w:gridCol w:w="218"/>
        <w:gridCol w:w="270"/>
        <w:gridCol w:w="172"/>
        <w:gridCol w:w="264"/>
        <w:gridCol w:w="178"/>
        <w:gridCol w:w="258"/>
        <w:gridCol w:w="184"/>
        <w:gridCol w:w="252"/>
        <w:gridCol w:w="190"/>
        <w:gridCol w:w="246"/>
        <w:gridCol w:w="196"/>
        <w:gridCol w:w="240"/>
        <w:gridCol w:w="202"/>
        <w:gridCol w:w="234"/>
        <w:gridCol w:w="208"/>
        <w:gridCol w:w="228"/>
        <w:gridCol w:w="214"/>
        <w:gridCol w:w="222"/>
        <w:gridCol w:w="220"/>
        <w:gridCol w:w="284"/>
        <w:gridCol w:w="158"/>
        <w:gridCol w:w="346"/>
        <w:gridCol w:w="96"/>
        <w:gridCol w:w="408"/>
        <w:gridCol w:w="34"/>
        <w:gridCol w:w="442"/>
        <w:gridCol w:w="28"/>
        <w:gridCol w:w="414"/>
        <w:gridCol w:w="96"/>
        <w:gridCol w:w="346"/>
        <w:gridCol w:w="110"/>
        <w:gridCol w:w="361"/>
        <w:gridCol w:w="162"/>
        <w:gridCol w:w="309"/>
        <w:gridCol w:w="214"/>
        <w:gridCol w:w="257"/>
        <w:gridCol w:w="266"/>
        <w:gridCol w:w="205"/>
        <w:gridCol w:w="318"/>
        <w:gridCol w:w="153"/>
        <w:gridCol w:w="370"/>
        <w:gridCol w:w="101"/>
        <w:gridCol w:w="422"/>
        <w:gridCol w:w="49"/>
        <w:gridCol w:w="449"/>
        <w:gridCol w:w="22"/>
        <w:gridCol w:w="476"/>
        <w:gridCol w:w="112"/>
        <w:gridCol w:w="386"/>
        <w:gridCol w:w="202"/>
        <w:gridCol w:w="296"/>
        <w:gridCol w:w="292"/>
        <w:gridCol w:w="269"/>
        <w:gridCol w:w="319"/>
        <w:gridCol w:w="242"/>
      </w:tblGrid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Loans from Government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Loan from TUFIDCO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21.65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17.62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17.17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Grant from Government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23.34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45.18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53.84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77.43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Contribution by Tow Panchayat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280.43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422.28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564.14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669.42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764.78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914.26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1035.55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1129.32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1202.80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1261.28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1308.58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1347.51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1380.09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1407.86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1431.92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1453.12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1472.10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1489.35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1505.24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1520.06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1534.02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1547.32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1560.07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1572.39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1584.36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1596.04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1607.50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15.76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23.20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30.88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38.81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47.01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55.47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64.22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73.26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82.61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92.26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102.24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112.55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123.21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134.22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145.61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157.38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169.55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182.13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195.14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208.58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222.49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26.10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24.69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20.55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6.52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27.28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14.32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54.25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48.82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Water Connection Deposit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6.49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 xml:space="preserve">Contribution 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IT &amp; ST Deduction - Contractors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5.67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 xml:space="preserve">Accounts Payable 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185.55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5.89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688.78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886.54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1414.79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1778.67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2123.34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2525.65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2970.57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3459.10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3984.36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4541.43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5126.82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5737.80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6372.56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7029.80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7708.78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8408.97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9130.11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9872.04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10634.71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11418.18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12222.54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13047.92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13894.48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14762.40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15651.85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16563.01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center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17496.04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4" w:type="dxa"/>
            <w:gridSpan w:val="3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E0D47" w:rsidRPr="00036D16" w:rsidTr="00F17CEF">
        <w:trPr>
          <w:trHeight w:val="20"/>
        </w:trPr>
        <w:tc>
          <w:tcPr>
            <w:tcW w:w="34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6" w:type="dxa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8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1125.27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1494.14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2196.19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2901.45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3255.92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3928.14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4497.47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5083.12</w:t>
            </w:r>
          </w:p>
        </w:tc>
        <w:tc>
          <w:tcPr>
            <w:tcW w:w="43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5685.46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036D16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6304.85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6943.86</w:t>
            </w:r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7600.35</w:t>
            </w:r>
          </w:p>
        </w:tc>
        <w:tc>
          <w:tcPr>
            <w:tcW w:w="504" w:type="dxa"/>
            <w:gridSpan w:val="3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5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8276.44</w:t>
            </w:r>
          </w:p>
        </w:tc>
        <w:tc>
          <w:tcPr>
            <w:tcW w:w="510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4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8970.49</w:t>
            </w:r>
          </w:p>
        </w:tc>
        <w:tc>
          <w:tcPr>
            <w:tcW w:w="456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9682.86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10413.92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11164.01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11933.50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12722.72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13532.03</w:t>
            </w:r>
          </w:p>
        </w:tc>
        <w:tc>
          <w:tcPr>
            <w:tcW w:w="523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93" w:right="-10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14361.74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15212.19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16083.67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16976.49</w:t>
            </w:r>
          </w:p>
        </w:tc>
        <w:tc>
          <w:tcPr>
            <w:tcW w:w="498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116" w:right="-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17890.91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18827.20</w:t>
            </w:r>
          </w:p>
        </w:tc>
        <w:tc>
          <w:tcPr>
            <w:tcW w:w="561" w:type="dxa"/>
            <w:gridSpan w:val="2"/>
            <w:shd w:val="clear" w:color="auto" w:fill="auto"/>
            <w:noWrap/>
            <w:vAlign w:val="bottom"/>
            <w:hideMark/>
          </w:tcPr>
          <w:p w:rsidR="00036D16" w:rsidRPr="00036D16" w:rsidRDefault="00036D16" w:rsidP="008E0D47">
            <w:pPr>
              <w:spacing w:after="0" w:line="240" w:lineRule="auto"/>
              <w:ind w:left="-46" w:right="-1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36D1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19785.60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8E0D47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Land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Buildings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72.46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81.58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87.79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102.88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87.79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106.84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109.34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111.84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114.34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116.84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119.34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124.34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126.84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129.34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131.84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134.34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136.84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139.34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141.84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144.34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146.84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149.34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151.84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154.34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156.84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Bridges &amp; Flyovers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Strom Water Drains, Open Drains &amp; Culverts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146.18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152.04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157.64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159.67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232.92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235.42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237.92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240.42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242.92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245.42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247.92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252.92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255.42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257.92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260.42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262.92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265.42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267.92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270.42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272.92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275.42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277.92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280.42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282.92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Heavy Vehicles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Light Vehicles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19.18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Other vehicles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Furniture &amp; Fixtures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Electrical Inst.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12.46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21.05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Plant &amp; Machinery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11.01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Roads &amp; Pavements - Concrete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68.77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84.66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184.64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Roads &amp; Pavements - Black Topped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198.54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198.53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217.85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479.16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363.74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366.24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368.74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371.24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373.74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376.24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378.74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381.24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383.74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386.24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388.74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391.24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393.74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396.24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398.74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401.24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403.74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406.24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408.74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411.24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413.74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Roads and Pavements - Others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60.20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Water Supply Head Works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72.39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75.21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82.35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93.90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96.40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98.90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101.40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103.90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108.90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111.40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113.90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116.40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121.40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126.40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128.90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131.40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133.90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136.40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138.90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141.40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143.90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Borewell &amp; Hand Pumps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104.12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114.46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114.46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144.47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Public fountains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Tools and plant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Sewerage Lines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Projects in Progress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7.77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16.72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16.94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26.25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226.26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49.52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51.01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52.54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54.11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55.74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57.41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59.13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60.91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62.73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64.61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66.55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68.55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70.61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72.72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74.91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77.15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79.47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81.85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84.31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86.84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89.44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92.13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18.52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20.15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35.99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104.90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91.48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87.60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89.15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96.72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102.57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105.64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108.81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112.07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115.44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122.47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126.14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129.92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133.82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137.84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141.97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146.23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3.92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11.77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28.41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17.66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18.19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18.74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19.30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19.88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21.09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21.72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23.04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23.73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24.45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25.18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25.94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26.71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27.51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29.19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30.07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30.97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31.90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16.24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21.16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24.01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25.39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27.20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28.89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29.75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30.65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31.57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33.49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34.49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35.53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36.59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37.69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38.82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39.99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41.19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43.70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Licence Fees and other fees Recoverable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8.87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10.25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5.97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Cash on Hand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2141.97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2705.67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3280.56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3869.51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4474.19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5097.83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5738.56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6398.63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7076.43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7772.35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8486.75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9219.99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9972.41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10744.36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11536.16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12348.15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13180.64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14033.93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14908.30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15804.02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16721.35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17660.52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Banks Accounts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198.82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400.14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1040.70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1339.54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1319.65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Fixed Deposits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77.48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77.48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87.05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77.48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137.05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1125.27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1494.14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2196.19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2901.45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3255.92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3928.14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4497.47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5083.12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5685.46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6304.85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6943.86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7600.35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8276.44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8970.49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9682.86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10413.92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11164.01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11933.50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12722.72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13532.03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14361.74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15212.19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16083.67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16976.49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17890.91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18827.20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19785.60</w:t>
            </w:r>
          </w:p>
        </w:tc>
      </w:tr>
      <w:tr w:rsidR="00F17CEF" w:rsidRPr="008E0D47" w:rsidTr="00F17CEF">
        <w:trPr>
          <w:gridAfter w:val="1"/>
          <w:wAfter w:w="242" w:type="dxa"/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17" w:type="dxa"/>
            <w:gridSpan w:val="3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8E0D47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8" w:type="dxa"/>
            <w:gridSpan w:val="2"/>
            <w:shd w:val="clear" w:color="auto" w:fill="auto"/>
            <w:noWrap/>
            <w:vAlign w:val="bottom"/>
            <w:hideMark/>
          </w:tcPr>
          <w:p w:rsidR="00036D16" w:rsidRPr="008E0D47" w:rsidRDefault="00036D16" w:rsidP="00F17CEF">
            <w:pPr>
              <w:spacing w:after="0" w:line="240" w:lineRule="auto"/>
              <w:ind w:left="-14" w:right="-115"/>
              <w:rPr>
                <w:rFonts w:ascii="Arial" w:eastAsia="Times New Roman" w:hAnsi="Arial" w:cs="Arial"/>
                <w:sz w:val="12"/>
                <w:szCs w:val="12"/>
              </w:rPr>
            </w:pPr>
            <w:r w:rsidRPr="008E0D4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036D16" w:rsidRDefault="00036D16">
      <w:pPr>
        <w:rPr>
          <w:b/>
          <w:sz w:val="24"/>
          <w:szCs w:val="24"/>
        </w:rPr>
      </w:pPr>
    </w:p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>Combined Balance sheet</w:t>
      </w:r>
    </w:p>
    <w:tbl>
      <w:tblPr>
        <w:tblW w:w="1470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"/>
        <w:gridCol w:w="163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533"/>
        <w:gridCol w:w="533"/>
        <w:gridCol w:w="561"/>
        <w:gridCol w:w="561"/>
        <w:gridCol w:w="561"/>
        <w:gridCol w:w="561"/>
        <w:gridCol w:w="561"/>
        <w:gridCol w:w="561"/>
        <w:gridCol w:w="561"/>
        <w:gridCol w:w="561"/>
        <w:gridCol w:w="471"/>
        <w:gridCol w:w="471"/>
        <w:gridCol w:w="471"/>
        <w:gridCol w:w="717"/>
      </w:tblGrid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Loans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Grant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45.18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53.84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Contribution by Town Panchayat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280.43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422.28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564.14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669.42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764.78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914.26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1035.55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1129.32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1202.80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1261.28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1347.51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1380.09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1407.86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1431.92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1453.12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1472.10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1489.35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1505.24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1520.06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1534.02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1547.32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1572.39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1584.36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1596.04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1607.50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15.76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38.81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47.01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64.22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73.26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82.61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92.26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102.24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112.55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123.21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134.22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145.61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157.38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169.55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182.13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195.14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208.58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222.49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54.25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Water Connection Deposit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 xml:space="preserve">Contribution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IT &amp; ST Deduction - Contractors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Accounts Payable - Expenses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185.55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688.78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886.54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1414.79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1778.67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2123.34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2525.65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2970.57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3459.10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3984.36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4541.43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5126.82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5737.80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6372.56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7029.80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7708.78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8408.97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9130.11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9872.04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10634.71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11418.18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12222.54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13047.92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13894.48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14762.40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15651.85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16563.01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17496.04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1125.27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1494.14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2901.45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3255.92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3928.14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4497.47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5083.12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5685.46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6304.85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6943.86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7600.35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8276.44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8970.49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9682.86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10413.92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11164.01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11933.50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12722.72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13532.03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14361.74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15212.19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16083.67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16976.49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17890.91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18827.20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19785.60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782.88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957.41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994.92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1429.63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1466.39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1579.99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1609.99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1619.99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1629.99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1639.99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1649.99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1659.99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1669.99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1679.99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1689.99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1699.99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1729.99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1739.99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1749.99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1759.99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1769.99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1779.99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226.26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49.52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54.11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57.41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59.13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60.91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62.73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64.61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66.55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68.55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72.72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74.91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77.15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79.47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86.84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89.44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92.13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104.90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89.15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96.72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102.57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105.64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108.81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112.07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115.44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122.47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126.14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129.92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133.82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137.84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141.97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146.23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21.09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21.72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23.04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23.73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24.45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25.18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25.94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26.71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27.51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30.97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31.90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28.89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29.75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30.65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31.57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35.53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36.59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37.69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38.82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43.70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Licence Fees and other fees Recoverable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277.52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477.80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1129.51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1417.74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1457.92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2141.97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2705.67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3280.56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3869.51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4474.19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5097.83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5738.56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6398.63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7076.43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7772.35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8486.75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9219.99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9972.41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10744.36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11536.16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12348.15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13180.64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14033.93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14908.30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15804.02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16721.35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17660.52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1125.27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1494.14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2901.45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3255.92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3928.14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4497.47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5083.12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5685.46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6304.85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6943.86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7600.35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8276.44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8970.49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9682.86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10413.92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11164.01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11933.50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12722.72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13532.03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14361.74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15212.19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16083.67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16976.49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17890.91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18827.20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19785.60</w:t>
            </w:r>
          </w:p>
        </w:tc>
      </w:tr>
      <w:tr w:rsidR="00F17CEF" w:rsidRPr="00F17CEF" w:rsidTr="00F17CEF">
        <w:trPr>
          <w:trHeight w:val="20"/>
        </w:trPr>
        <w:tc>
          <w:tcPr>
            <w:tcW w:w="34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right="-11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60" w:right="-9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7" w:right="-129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F17CEF" w:rsidRDefault="00F17CEF">
      <w:pPr>
        <w:rPr>
          <w:b/>
          <w:sz w:val="24"/>
          <w:szCs w:val="24"/>
        </w:rPr>
      </w:pPr>
    </w:p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>Fixed asset and depreciation statement</w:t>
      </w:r>
    </w:p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2008-09</w:t>
      </w:r>
    </w:p>
    <w:tbl>
      <w:tblPr>
        <w:tblW w:w="13988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2239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94"/>
        <w:gridCol w:w="494"/>
        <w:gridCol w:w="494"/>
        <w:gridCol w:w="494"/>
        <w:gridCol w:w="494"/>
        <w:gridCol w:w="494"/>
        <w:gridCol w:w="942"/>
        <w:gridCol w:w="942"/>
      </w:tblGrid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Rate 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Revenue &amp; Capital Fund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Land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Building Cl.I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151.84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154.34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156.84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151.84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154.34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156.84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59.49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83.35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86.59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89.79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92.96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96.09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59.49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83.35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86.59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89.79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92.96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96.09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99.19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67.42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82.23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67.79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64.26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62.75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62.05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61.38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60.75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60.15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Plant &amp; Machinery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Borewell / Hand pumps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100.96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109.75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127.73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137.65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143.11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144.32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145.31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147.34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147.79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148.16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100.96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109.75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127.73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137.65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143.11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144.32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145.31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147.79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148.16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148.46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108.10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59.60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Culverts &amp; SWD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237.92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247.92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257.92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265.42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267.92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275.42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277.92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280.42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237.92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247.92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255.42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257.92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265.42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267.92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275.42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277.92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280.42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282.92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107.23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142.57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173.02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184.93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195.14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211.65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218.40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224.39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229.75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234.59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239.02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243.09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246.89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253.82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257.03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260.11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263.09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265.99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107.23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142.57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173.02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184.93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195.14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211.65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218.40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224.39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229.75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234.59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239.02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243.09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246.89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253.82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257.03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263.09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265.99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268.81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107.41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64.89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47.77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14.82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14.43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14.11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Heavy &amp; Light Vehicles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30.16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30.17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Vehicle Others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Furniture &amp; Fittings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Electrical Installations - Others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42.57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42.64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CC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85.02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97.44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128.08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129.74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132.61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134.55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134.59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85.02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97.44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128.08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129.74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132.61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134.55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134.59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134.62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49.69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k)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BT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396.24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398.74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406.24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408.74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411.24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396.24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398.74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406.24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408.74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411.24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413.74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265.46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303.77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327.26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342.35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359.44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364.66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368.79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372.27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375.36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378.21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380.92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383.55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386.13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388.67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391.20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393.72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396.23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401.23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403.74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406.24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265.46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303.77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327.26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342.35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359.44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364.66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368.79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372.27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375.36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378.21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380.92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383.55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386.13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388.67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391.20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393.72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396.23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403.74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406.24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408.74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95.78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57.47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Others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172.39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-5.47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172.39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171.02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-9.12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-3.65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-1.46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Project in Progress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179.91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195.94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198.86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201.05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202.70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204.86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205.55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206.75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206.97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207.14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179.91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195.94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198.86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201.05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202.70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203.93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204.86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205.55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206.97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207.14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207.26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155.72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49.27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Water supply/ Ground Water 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128.90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136.40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138.90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141.40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116.40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128.90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133.90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136.40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138.90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141.40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143.90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46.66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49.09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53.96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56.39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58.83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61.27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46.66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49.09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53.96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56.39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58.83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61.27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63.71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80.07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80.13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80.19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Public Fountains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14.21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14.31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14.41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14.31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14.41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Tools &amp; Plants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q)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Lines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Gross Block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 Capital Fund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1466.39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1463.15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1485.65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1500.65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1508.15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1515.65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1523.15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1530.65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1538.15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1545.65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1553.15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1568.15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1575.65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1583.15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1598.15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1605.65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1613.15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1620.65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1466.39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1463.15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1553.15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1568.15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1583.15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1590.65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1598.15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1605.65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1613.15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1620.65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47.31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11.97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11.69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Additions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Closing WDV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655.72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544.43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460.67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397.19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348.71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282.48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259.89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242.13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228.07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194.75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189.93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185.96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182.67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179.92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177.60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175.63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173.94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172.49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655.72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544.43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460.67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397.19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348.71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282.48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259.89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228.07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207.89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185.96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179.92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175.63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173.94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172.49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Depreciation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764.75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914.26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1035.55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1129.32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1202.80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1261.28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1308.58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1347.51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1380.09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1407.86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1431.92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1453.12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1472.10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1489.35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1505.24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1520.06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1534.02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1547.32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1560.07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1572.39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1584.36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1596.04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1607.50</w:t>
            </w:r>
          </w:p>
        </w:tc>
      </w:tr>
      <w:tr w:rsidR="00F17CEF" w:rsidRPr="00F17CEF" w:rsidTr="00F17CEF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764.75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914.26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1035.55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1129.32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1261.28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1308.58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1347.51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1380.09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1407.86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1431.92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1453.12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1472.10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1505.24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1534.02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1547.32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1572.39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1584.36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1596.04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1607.50</w:t>
            </w:r>
          </w:p>
        </w:tc>
      </w:tr>
    </w:tbl>
    <w:p w:rsidR="00F17CEF" w:rsidRDefault="00F17CEF">
      <w:pPr>
        <w:rPr>
          <w:b/>
          <w:sz w:val="24"/>
          <w:szCs w:val="24"/>
        </w:rPr>
      </w:pPr>
    </w:p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>Loan and Interest statement</w:t>
      </w:r>
    </w:p>
    <w:tbl>
      <w:tblPr>
        <w:tblW w:w="142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1837"/>
        <w:gridCol w:w="6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</w:tblGrid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Loan from Government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13.50%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Balance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Less : II Repayment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Loan from TUFIDCO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13.50%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Interest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2.59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0.93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Repayment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83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Closing Balance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20.10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16.01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11.93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7.85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3.77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</w:tbl>
    <w:p w:rsidR="00F17CEF" w:rsidRDefault="00F17CEF">
      <w:pPr>
        <w:rPr>
          <w:b/>
          <w:sz w:val="24"/>
          <w:szCs w:val="24"/>
        </w:rPr>
      </w:pPr>
    </w:p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>Borrowing and investment capacity</w:t>
      </w:r>
    </w:p>
    <w:tbl>
      <w:tblPr>
        <w:tblW w:w="141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669"/>
        <w:gridCol w:w="236"/>
        <w:gridCol w:w="529"/>
        <w:gridCol w:w="370"/>
        <w:gridCol w:w="556"/>
        <w:gridCol w:w="370"/>
        <w:gridCol w:w="503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410"/>
        <w:gridCol w:w="370"/>
        <w:gridCol w:w="370"/>
        <w:gridCol w:w="370"/>
        <w:gridCol w:w="436"/>
        <w:gridCol w:w="436"/>
        <w:gridCol w:w="436"/>
        <w:gridCol w:w="436"/>
        <w:gridCol w:w="436"/>
        <w:gridCol w:w="476"/>
        <w:gridCol w:w="476"/>
        <w:gridCol w:w="476"/>
        <w:gridCol w:w="476"/>
        <w:gridCol w:w="942"/>
      </w:tblGrid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@ 30% of Total Revenue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 xml:space="preserve">Principal Repayment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 xml:space="preserve">Interest Payment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(a + b)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719.63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743.36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767.92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793.32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819.61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846.81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874.95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934.22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965.42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997.71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1031.14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1065.74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1101.57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1138.67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1177.08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1216.85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1258.04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1300.71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1344.89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1390.67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0.65%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0.59%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0.42%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0.73%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0.84%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0.82%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0.72%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0.63%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0.00%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@ 30% of Total Revenue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90.17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122.36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225.75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185.96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195.85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209.00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215.89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223.01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230.38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238.00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245.88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254.04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262.49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271.22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280.27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289.63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299.31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309.34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319.72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330.47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341.60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353.12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365.06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377.41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390.21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403.47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417.20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II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Primary Operating Surplus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719.63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743.36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767.92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793.32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819.61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846.81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874.95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904.08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934.22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965.42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997.71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1031.14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1065.74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1101.57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1138.67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1177.08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1216.85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1258.04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1300.71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1344.89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1390.67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Expenditure excluding Int &amp; Dep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70.85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70.33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86.72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104.03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138.83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143.08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150.83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159.03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167.69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176.85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186.53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196.77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219.06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231.19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244.02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257.59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271.96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287.18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303.28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320.34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338.40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357.54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377.81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399.29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422.05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446.17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TE / TR (Excluding Int &amp; Dep)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Primary Operating Surplus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229.70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337.54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665.79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515.83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513.99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553.60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568.79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584.34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600.23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616.47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633.08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650.03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667.34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685.01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703.03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721.40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740.12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759.17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778.57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798.29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818.33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838.67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859.31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880.23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901.42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922.84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944.49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(Total Revenue - Total Expt) before Debt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Servicing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50% of Primary Operating Surplus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50% of Primary Operating Surplus less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112.91</w:t>
            </w: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164.99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328.47</w:t>
            </w: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255.32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252.26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270.94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277.73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286.05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294.55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303.22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314.27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323.01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333.67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342.51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351.52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360.70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370.06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379.59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389.28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399.14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409.16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419.34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429.66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440.12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450.71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461.42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472.25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Servicing Capacity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209.00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215.89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223.01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230.38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238.00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245.88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254.04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262.49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271.22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280.27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289.63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299.31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309.34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319.72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330.47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341.60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353.12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365.06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377.41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390.21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403.47</w:t>
            </w: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417.20</w:t>
            </w: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(Lesser of I, II)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NPV of Debt Servicing Capacity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2954.96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Investment Capacity (x 4 times)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11819.84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Minimum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Maximum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Average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Existing (2001-02 to 2006-07)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Operating Ratio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Ratio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Category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Short Term (2009-10 to 2013-14)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Operating Ratio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Ratio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Category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Long Term (2009-10 to 2028-29)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Operating Ratio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Ratio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Category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0" w:type="dxa"/>
            <w:gridSpan w:val="5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 1 - Financially Sound; 2 - Financially Fragile; 3 - Financially Insolvent</w:t>
            </w: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10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6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0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1" w:right="-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31" w:right="-14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>Key Indicators</w:t>
      </w:r>
    </w:p>
    <w:tbl>
      <w:tblPr>
        <w:tblW w:w="130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185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38"/>
        <w:gridCol w:w="338"/>
        <w:gridCol w:w="404"/>
        <w:gridCol w:w="404"/>
        <w:gridCol w:w="404"/>
        <w:gridCol w:w="404"/>
        <w:gridCol w:w="404"/>
        <w:gridCol w:w="404"/>
        <w:gridCol w:w="650"/>
        <w:gridCol w:w="650"/>
        <w:gridCol w:w="650"/>
        <w:gridCol w:w="650"/>
      </w:tblGrid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Ratios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Earnings / 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193.92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521.51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408.40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417.88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402.31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444.92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488.53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525.26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557.07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585.39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610.98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634.76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657.25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678.97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700.20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721.13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741.93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762.68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783.47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804.36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825.38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846.56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867.92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889.45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911.16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933.04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719.63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743.36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767.92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793.32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819.61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846.81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874.95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934.22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965.42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997.71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1031.14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1065.74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1101.57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1138.67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1177.08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1216.85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1258.04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1300.71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1344.89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1390.67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Earnings / 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64%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62%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67%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Earnings before Dep / 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Earnings before Dep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227.76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335.78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663.37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513.68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513.24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551.82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566.21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582.30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598.74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615.54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632.69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649.90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667.34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685.01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703.03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721.40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740.12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759.17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778.57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798.29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818.33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838.67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859.31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880.23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901.42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922.84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944.49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719.63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743.36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767.92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793.32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819.61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846.81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874.95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934.22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965.42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997.71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1031.14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1065.74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1101.57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1138.67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1177.08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1216.85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1258.04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1300.71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1344.89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1390.67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Earnings before Dep / 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82%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83%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68%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Ratio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Receipts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719.63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743.36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767.92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793.32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819.61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846.81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874.95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934.22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965.42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997.71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1031.14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1065.74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1101.57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1138.67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1177.08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1216.85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1258.04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1300.71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1344.89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1390.67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Expenditure (Total Expt. -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72.79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72.09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89.14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106.18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139.58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144.86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153.42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161.06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169.17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177.78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186.91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196.90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207.61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219.06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231.19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244.02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257.59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271.96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287.18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303.28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320.34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338.40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357.54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377.81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399.29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422.05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446.17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Depreciation)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Revenue Expt / Revenue Receipts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23%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25%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31%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32%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/ 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719.63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743.36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767.92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793.32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819.61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846.81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874.95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934.22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965.42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997.71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1031.14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1065.74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1101.57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1138.67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1177.08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1216.85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1258.04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1300.71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1344.89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1390.67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Coverage Ratio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6.67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5.02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Cash Earnings before Interest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193.92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521.51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408.40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417.88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402.31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444.92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488.53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525.26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557.07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585.39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610.98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634.76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657.25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678.97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700.20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721.13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741.93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762.68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783.47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804.36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825.38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846.56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867.92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889.45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911.16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933.04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113.44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105.28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95.36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121.29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93.77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58.48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47.31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38.92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32.59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27.76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24.06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21.20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18.98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15.89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14.82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13.97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13.29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12.75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229.70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337.54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665.79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515.83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513.99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553.60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568.79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584.34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600.23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616.47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633.08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650.03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667.34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685.01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703.03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721.40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740.12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759.17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778.57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798.29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818.33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838.67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859.31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880.23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901.42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922.84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944.49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DSCR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118.40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89.30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150.29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198.40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108.44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94.44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85.29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95.52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107.83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122.92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279.61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323.41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F17CEF" w:rsidRPr="00F17CEF" w:rsidTr="00F17CEF">
        <w:trPr>
          <w:trHeight w:val="20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54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169.10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7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08" w:right="-8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ind w:left="-116" w:right="-130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F17CEF" w:rsidRPr="00F17CEF" w:rsidRDefault="00F17CEF" w:rsidP="00F17CE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17CE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F17CEF" w:rsidRDefault="00F17CEF">
      <w:pPr>
        <w:rPr>
          <w:b/>
          <w:sz w:val="24"/>
          <w:szCs w:val="24"/>
        </w:rPr>
      </w:pPr>
    </w:p>
    <w:p w:rsidR="00F17CEF" w:rsidRDefault="00F17CEF">
      <w:pPr>
        <w:rPr>
          <w:b/>
          <w:sz w:val="24"/>
          <w:szCs w:val="24"/>
        </w:rPr>
      </w:pPr>
      <w:r>
        <w:rPr>
          <w:b/>
          <w:sz w:val="24"/>
          <w:szCs w:val="24"/>
        </w:rPr>
        <w:t>Scenario II – With projects</w:t>
      </w:r>
    </w:p>
    <w:tbl>
      <w:tblPr>
        <w:tblW w:w="11120" w:type="dxa"/>
        <w:tblInd w:w="91" w:type="dxa"/>
        <w:tblLook w:val="04A0"/>
      </w:tblPr>
      <w:tblGrid>
        <w:gridCol w:w="581"/>
        <w:gridCol w:w="3195"/>
        <w:gridCol w:w="1013"/>
        <w:gridCol w:w="1076"/>
        <w:gridCol w:w="960"/>
        <w:gridCol w:w="960"/>
        <w:gridCol w:w="1120"/>
        <w:gridCol w:w="1120"/>
        <w:gridCol w:w="1120"/>
      </w:tblGrid>
      <w:tr w:rsidR="0012771E" w:rsidRPr="0012771E" w:rsidTr="0012771E">
        <w:trPr>
          <w:trHeight w:val="20"/>
        </w:trPr>
        <w:tc>
          <w:tcPr>
            <w:tcW w:w="5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GROWTH IN REVENUE AND COST FOR LAST 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S.No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Particulars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2004-05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2005-06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2006-07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2007-08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Simple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Compound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Growth Assumed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I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Income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Property Tax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4.83%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134.25%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-23.72%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158.43%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68.45%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96.03%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b)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Other Taxes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38.45%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260.95%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26.15%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58.88%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96.11%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225.41%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c)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Assigned Revenue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lastRenderedPageBreak/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 Duty on Transfer of Property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118.97%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71.97%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-27.84%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-93.05%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17.51%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-20.28%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d)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Devolution Fund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4.99%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51.19%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-49.72%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-30.60%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-6.04%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-11.15%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e)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Service Charges &amp; Fees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 Water Charges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Actuals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 Water Connection Charges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Actuals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 Others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-9.68%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98.46%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-11.17%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-58.65%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4.74%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-8.54%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f)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Grants &amp; Contribution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2400.00%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575.00%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168.75%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Nil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g)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Sale &amp; Hire Charges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Nil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h)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Other Income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5.47%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-0.61%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49.18%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26.40%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20.11%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24.42%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II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Expenditure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Personnel Cost - Salaries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3.26%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14.37%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-4.33%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10.83%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11.73%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b)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Personnel Cost - Others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-26.32%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-40.00%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72.22%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3.26%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-4.61%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c)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Terminal &amp; Retirement Benefits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-6.25%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-6.67%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-28.23%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12.50%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d)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Operative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7.53%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19.79%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50.46%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5.35%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20.78%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26.04%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e)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Repairs &amp; Maintenance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-28.87%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21.54%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-21.41%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237.47%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52.18%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32.32%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7.5%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f)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Program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77.17%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4.90%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-51.84%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47.45%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19.42%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7.99%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2.5%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g)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Administrative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-14.32%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16.98%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-15.44%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232.97%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55.05%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45.55%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7.5%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h)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Finance Expenses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-24.46%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107.95%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-41.26%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-64.65%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-5.60%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-16.85%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Actuals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I)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Depreciation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25.05%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-25.79%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-9.42%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-2.54%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-3.98%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Actuals</w:t>
            </w:r>
          </w:p>
        </w:tc>
      </w:tr>
      <w:tr w:rsidR="0012771E" w:rsidRPr="0012771E" w:rsidTr="0012771E">
        <w:trPr>
          <w:trHeight w:val="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2771E">
              <w:rPr>
                <w:rFonts w:ascii="Arial" w:eastAsia="Times New Roman" w:hAnsi="Arial" w:cs="Arial"/>
                <w:sz w:val="16"/>
                <w:szCs w:val="20"/>
              </w:rPr>
              <w:t> </w:t>
            </w:r>
          </w:p>
        </w:tc>
      </w:tr>
    </w:tbl>
    <w:p w:rsidR="00F17CEF" w:rsidRDefault="00F17CEF">
      <w:pPr>
        <w:rPr>
          <w:b/>
          <w:sz w:val="24"/>
          <w:szCs w:val="24"/>
        </w:rPr>
      </w:pPr>
    </w:p>
    <w:tbl>
      <w:tblPr>
        <w:tblW w:w="10321" w:type="dxa"/>
        <w:tblInd w:w="91" w:type="dxa"/>
        <w:tblLook w:val="04A0"/>
      </w:tblPr>
      <w:tblGrid>
        <w:gridCol w:w="372"/>
        <w:gridCol w:w="1052"/>
        <w:gridCol w:w="783"/>
        <w:gridCol w:w="1377"/>
        <w:gridCol w:w="754"/>
        <w:gridCol w:w="1221"/>
        <w:gridCol w:w="606"/>
        <w:gridCol w:w="600"/>
        <w:gridCol w:w="960"/>
        <w:gridCol w:w="960"/>
        <w:gridCol w:w="1068"/>
        <w:gridCol w:w="645"/>
      </w:tblGrid>
      <w:tr w:rsidR="0012771E" w:rsidRPr="0012771E" w:rsidTr="0012771E">
        <w:trPr>
          <w:trHeight w:val="20"/>
        </w:trPr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Assumptions Underlying Financial Projections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Property Tax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population of Perungudi Municipality is estimated to grow at around 3% p.a. Based on the same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Property Tax Revenue are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3.0%</w:t>
            </w:r>
          </w:p>
        </w:tc>
        <w:tc>
          <w:tcPr>
            <w:tcW w:w="42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 The last revision of Property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0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Tax was carried out on 1-04.09 and the same has resulted in increase in property tax by around 25%. 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revision to property tax would be carried out every 5 years @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333399"/>
                <w:sz w:val="14"/>
                <w:szCs w:val="20"/>
              </w:rPr>
              <w:t>15%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has also been established as per the Survey in 2002 that around 27% of the properties are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unassessed and further 20-25% of the properties are unassessed. It is assumed that the same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shall be set right and together these shall contribute to increase in property tax revenue by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10%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from next year viz. 2010-11 on account of GIS property mapping.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2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Profession Tax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Income from Profession Tax is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3%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annum.The Profession Tax was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last revised on 1.10.2003 and the next revision is due in 2008-09. It is assumed that every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revision would contribute to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increase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0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Besides, the profession tax base would be increased by carrying out in survey in 2010-11. It is assumed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that the survey would increase the profession tax base by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10%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 2010-11.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3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Assigned Revenue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Assigned Revenue comprises Entertainment Tax and Surcharge on Stamp Duty. It is assumed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increase as under :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Duty on Transfer of Property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3.0%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4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Devolution Fund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Devolution Fund is also assumed to increase by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5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Service Charges &amp; Fees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Service Charges and Fees are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6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Grant &amp; Contribution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No Grant has been assumed in the financial projections.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7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Sales &amp; Hire Charges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Nil income assumed from Sales &amp; Hire Charges.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8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Other Income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Other Income comprising basically fees and other rental income are assumed to increase @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5.0%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9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Water Supply Charges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present connection charges/deposit and tariff for water are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Connection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Tariff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Industrial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after completion of water suppply improvments work, the house service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connections will be equal to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80%</w:t>
            </w:r>
          </w:p>
        </w:tc>
        <w:tc>
          <w:tcPr>
            <w:tcW w:w="3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of property tax assessments.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water charges shall be as below :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 - Rs.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</w:t>
            </w:r>
          </w:p>
        </w:tc>
        <w:tc>
          <w:tcPr>
            <w:tcW w:w="4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p.m. and Commercial and Industrial - 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250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p.m.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and Rs.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p.m.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also assumed that the water connection charges shall be as under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Industrial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water charges shall be increased as below every 5 years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 &amp; Industrial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water connection charges shall increase every 5 years as below :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Residential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 &amp; Industrial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house service connections as a % of property tax assessments is as below :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 2004-05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Property Tax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House Service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Assessees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Connections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5970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350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Industrial &amp; Govt.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0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improvements in water supply (ongoing &amp; new) shall result in increase in operation &amp; maintenance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by Rs. 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28.25</w:t>
            </w:r>
          </w:p>
        </w:tc>
        <w:tc>
          <w:tcPr>
            <w:tcW w:w="55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lacs per annum and the same shall increase @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p.a.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Drainage Charges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Municipality does not have Under Ground Sewerage System. A new underground sewerage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system is proposed to be built at a cost of Rs.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2019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lacs.</w:t>
            </w:r>
          </w:p>
        </w:tc>
        <w:tc>
          <w:tcPr>
            <w:tcW w:w="2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implementation period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is 2 years starting from 2011-12 to 2012-13. On completion of the scheme, it is assumed that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around 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70%</w:t>
            </w:r>
          </w:p>
        </w:tc>
        <w:tc>
          <w:tcPr>
            <w:tcW w:w="64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of the property tax assessees would have sewerage connection.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the scheme shall be completed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2011-12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40%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2012-13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60%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Deposits and sewerage charges shall be collected accordingly.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the sewerage charges will be collected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Connection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Tariff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Industrial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15000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new connection charges and tariff have been taken on average basis.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the drainage charges shall be increased every 5 years as below :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 &amp; Industrial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is assumed that the connection charges shall be increased every 5 years as below :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Residential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Industrial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O&amp;M charges shall be 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109.19</w:t>
            </w:r>
          </w:p>
        </w:tc>
        <w:tc>
          <w:tcPr>
            <w:tcW w:w="43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lacs per annum and the same shall increase @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11</w:t>
            </w: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Solid Waste Management Scheme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It has been estimated that solid waste generation per day shall be around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4.5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MTs.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bio degradable waste out of the same shall be 1/3rd and the manure generation from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bio degrdable waste would be equal to 1/3rd which works out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MTs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increase @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revenue from solid waste disposal shall be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1000</w:t>
            </w:r>
          </w:p>
        </w:tc>
        <w:tc>
          <w:tcPr>
            <w:tcW w:w="3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per MT. The same shall increase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by Rs.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100.00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every 5 years.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number of assets covered by solid waste management scheme shall be equal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70%</w:t>
            </w:r>
          </w:p>
        </w:tc>
        <w:tc>
          <w:tcPr>
            <w:tcW w:w="2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of property tax assessments.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conservancy fee shall be collected as given below 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Domestic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 after 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Industrial / Government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increase as below every 5 years ;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Domestic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Commercial / Industrial / Govt.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cost of the scheme is 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1104</w:t>
            </w:r>
          </w:p>
        </w:tc>
        <w:tc>
          <w:tcPr>
            <w:tcW w:w="54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lacs, and the O&amp;M cost shall be equal to around Rs.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32.40</w:t>
            </w:r>
          </w:p>
        </w:tc>
        <w:tc>
          <w:tcPr>
            <w:tcW w:w="4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lacs. The same shall increase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Privatisation of Solid Waste Management shall result in reduction in salary expenses by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99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333399"/>
                <w:sz w:val="14"/>
                <w:szCs w:val="20"/>
              </w:rPr>
              <w:t>5%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12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Burial Ground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income from Burial Ground shall be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2.25</w:t>
            </w:r>
          </w:p>
        </w:tc>
        <w:tc>
          <w:tcPr>
            <w:tcW w:w="3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 per annum. The same shall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increase @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15%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every 3 years.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expenses of Burial Ground shall be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1.80</w:t>
            </w:r>
          </w:p>
        </w:tc>
        <w:tc>
          <w:tcPr>
            <w:tcW w:w="3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lacs per annum and the same shall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increase @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Parking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income from parking shall be Rs.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</w:t>
            </w:r>
          </w:p>
        </w:tc>
        <w:tc>
          <w:tcPr>
            <w:tcW w:w="4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lacs per annum. The same shall increase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@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15%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every 3 years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14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Advertisements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Bill Boards would be put at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50</w:t>
            </w:r>
          </w:p>
        </w:tc>
        <w:tc>
          <w:tcPr>
            <w:tcW w:w="54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places throught out the Municipality. Rent shall be earned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@ Rs.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500.00</w:t>
            </w:r>
          </w:p>
        </w:tc>
        <w:tc>
          <w:tcPr>
            <w:tcW w:w="3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Bill Board per month.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rent shall increase @ 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every 3 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15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Expenditure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All expenditure are assumed to increase to increase as under 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Personnel Cost - Salaries &amp; Others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Terminal &amp; Retirement Benefits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Operative Expenses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Repairs &amp; Maintenance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Program Expenses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2.50%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Administrative Expenses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16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Operation &amp; Maintenance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additional operation &amp; maintenance expenses to be incurred are as below :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Rs. in lacs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New Projects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Additional Operation &amp; Maintenance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5.18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Total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New Projects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Strom Water Drains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31.10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Improvement to Water Bodies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Solid Waste Management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32.40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Roads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6.25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Street Lights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5.25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Slum Improvement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5.10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Parks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Public Convenience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Burial Ground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Property Mapping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Total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89.40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increase @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 annum.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17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Power Charges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There will be a savings of around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30%</w:t>
            </w:r>
          </w:p>
        </w:tc>
        <w:tc>
          <w:tcPr>
            <w:tcW w:w="54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 power charges due to installation of energy saving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lights. As the same will be installed by private players, the savings in power charges have not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been factored in the financial projections for the first seven years.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3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It is assumed that the savings in power charges would be utilised towards returns of the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private player towards capital cost and interest.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Interest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Interest on loan have been provided based on the sanction rate for each loan. Repayment of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loans are based on the repayment schedule of each loan.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19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Depreciation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Depreciation is provided based on the rates adopted by the Municipality for previous years.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20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Provision for Doubtful Debts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Provision for Doubtful Debts is assumed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1%</w:t>
            </w:r>
          </w:p>
        </w:tc>
        <w:tc>
          <w:tcPr>
            <w:tcW w:w="3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on total revenue for Revenue Fund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21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Collections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a)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Property Tax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current property tax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77%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improve to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85%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arrears property tax collection is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66%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improve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b)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Profession Tax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current profession tax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77%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improve to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85%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arrears profession tax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improve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70%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c)</w:t>
            </w: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Other Non Tax Income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current rental / lease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87%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be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90%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arrears collection % of rent / lease is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68%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same shall improve to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c)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Water Charges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current water charges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improve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arrears water charges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0%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improve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e)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Sewerage Charges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current water charges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Nil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improve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80%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arrears water charges collection is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Nil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 xml:space="preserve">The same shall improve to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60%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over the next 5 years.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f)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Others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The collection % of all other items of income is taken at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4"/>
                <w:szCs w:val="2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22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Annuity Factor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57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Terms of Loan Funding for Proposed Investments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Tenor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Interest Rate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9.50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percent 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9.50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percent per annum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Repayment Period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Moratorium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Repayment Factor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0.18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Conversion Factor Calculation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a.   Rate of Interest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9.50%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b.   Repayment Period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c.   Loan Amount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17.70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Conversion Factor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2.26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2.70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Tenor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Interest Rate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9.50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percent 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9.50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percent per annum</w:t>
            </w: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Repayment Period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Moratorium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years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Repayment Factor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0.18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Conversion Factor Calculation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a.   Rate of Interest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b.   Repayment Period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c.   Loan Amount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6.24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6.07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Conversion Factor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0.42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0.76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3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Total Conversion Factor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6.13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Note 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Water Supply &amp; Sewerage Loan consititutes 17.7% of the total project cost.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Other Project Loans constitutes 14.65% of the total project cost.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Interest Free Loan on Water Supply &amp; Sewerage constitutes 6.24% of the total project cost.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7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Interest Fre Loan on Other Projects constitutes 6.07% of the total project cost.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Flow of Income</w:t>
      </w:r>
    </w:p>
    <w:tbl>
      <w:tblPr>
        <w:tblW w:w="138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961"/>
        <w:gridCol w:w="250"/>
        <w:gridCol w:w="250"/>
        <w:gridCol w:w="333"/>
        <w:gridCol w:w="269"/>
        <w:gridCol w:w="278"/>
        <w:gridCol w:w="278"/>
        <w:gridCol w:w="278"/>
        <w:gridCol w:w="333"/>
        <w:gridCol w:w="3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631"/>
        <w:gridCol w:w="631"/>
        <w:gridCol w:w="631"/>
        <w:gridCol w:w="631"/>
        <w:gridCol w:w="631"/>
        <w:gridCol w:w="631"/>
        <w:gridCol w:w="631"/>
      </w:tblGrid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S.No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Particulars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2001-02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2002-03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2003-04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2004-05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2005-06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2006-07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2007-08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2008-09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2009-10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2010-11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2011-12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2012-13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2013-14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2014-15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2015-16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2016-17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2017-18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2018-19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2019-20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2020-21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2021-22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2022-23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2023-24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2024-25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2025-26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2026-27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2027-28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2028-29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2029-30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Property Tax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Current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66.05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50.33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83.95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95.17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234.62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241.66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265.82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273.80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282.01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324.32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334.04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344.07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354.39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365.02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419.77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432.37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445.34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458.70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472.46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543.33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559.63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576.41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593.71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611.52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703.25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724.34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746.07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% Increase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-23.8%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66.8%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13.4%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146.5%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3.0%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Note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It is assumed that there will be 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3%</w:t>
            </w:r>
          </w:p>
        </w:tc>
        <w:tc>
          <w:tcPr>
            <w:tcW w:w="853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in demand every year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It is assumed that there will be 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15%</w:t>
            </w:r>
          </w:p>
        </w:tc>
        <w:tc>
          <w:tcPr>
            <w:tcW w:w="1409" w:type="dxa"/>
            <w:gridSpan w:val="5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in property tax rates every 5 years.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II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Profession Tax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Current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11.08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15.34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55.37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69.85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110.98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114.31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125.74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129.51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133.40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153.41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158.01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162.75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167.63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198.56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204.52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210.65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216.97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223.48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257.00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264.71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272.66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280.84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289.26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332.65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342.63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352.91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% Increase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38%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261%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26%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59%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Note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It is assumed that there will be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3%</w:t>
            </w:r>
          </w:p>
        </w:tc>
        <w:tc>
          <w:tcPr>
            <w:tcW w:w="853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per annum assumed.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It is assumed that there will be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15%</w:t>
            </w:r>
          </w:p>
        </w:tc>
        <w:tc>
          <w:tcPr>
            <w:tcW w:w="1687" w:type="dxa"/>
            <w:gridSpan w:val="6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increase in revenue in 2008-09 due to revision and thereafter 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15%</w:t>
            </w:r>
          </w:p>
        </w:tc>
        <w:tc>
          <w:tcPr>
            <w:tcW w:w="1135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every 5 years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III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Water Charges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Property Tax Assessments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5970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6149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7176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7391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7613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8825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9363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9644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9933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10231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10538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10854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11180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11861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12217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350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549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636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&amp; 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125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Current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Projected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7272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7490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7715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7947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8185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8430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8683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9489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9773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in 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Water Charges @ Rs. 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Domestic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41.80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73.08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91.84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94.60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97.43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100.36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116.85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120.36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123.97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127.69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131.52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151.09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155.62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160.29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165.10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170.05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Non 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439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466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524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573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 in Non 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Water Charges @ Rs.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Non Domestic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15.81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17.27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17.79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19.85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21.06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21.70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22.35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 in Government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Water Charges @ Rs.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Government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5.42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5.75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5.92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6.10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6.63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6.83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7.04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7.46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Water Charges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87.71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106.08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109.26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112.54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115.92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119.40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138.08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142.22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146.49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155.41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177.58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182.91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188.39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194.04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199.87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% Increase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16%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No. of Connections for Deposits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7272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7490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7715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7947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8185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8430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8683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9489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9773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439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466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524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573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in No. of Connections for Deposits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Initial Connection Deposit (Rs.)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64.68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Total Initial </w:t>
            </w:r>
            <w:r w:rsidRPr="0012771E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Connection Charges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52.43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14.98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18.54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19.66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23.84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24.56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25.29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26.05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Cash Flow from Water Supply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Inflow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Current Collection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72.28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87.41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110.46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113.78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117.19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120.71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124.33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142.06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146.32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150.71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155.24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159.89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Arrears Collection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22.66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25.93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28.55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29.53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30.46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33.49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35.35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36.75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Total Inflow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104.52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109.61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113.68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117.40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133.13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137.17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143.12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148.14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152.88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171.59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176.78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184.21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190.58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196.64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Outflow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467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Operation &amp; Maintenance (Existing &amp; Additional)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38.09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41.99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44.09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46.30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53.60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56.28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59.09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62.04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65.15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68.40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71.82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75.42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79.19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83.15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Repairs &amp; Maintenance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17.95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29.78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36.99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39.77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42.75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49.40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53.11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57.09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Interest 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7.17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5.48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4.64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3.80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2.11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1.27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0.42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Principal Repayment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Interest Free Loan Repayment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Total Outflow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87.45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93.29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96.56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103.87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107.94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112.31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117.00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122.03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127.43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133.21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139.41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146.04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140.24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Surplus / (Deficit)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(16.72)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(30.53)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(19.87)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(13.13)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11.33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0.31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13.10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14.26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16.32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17.11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17.32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29.26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29.23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30.81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31.14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30.85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44.16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43.57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44.80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44.54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56.40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IV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Sewerage Charges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Current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Projected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5329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5654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6363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6554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7162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7377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7598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7826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8552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in 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249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Sewerage Charges @ Rs.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Domestic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46.56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47.96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49.40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52.41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70.78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72.91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87.61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90.24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92.95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95.73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98.61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116.07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119.56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123.14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Non 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384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 in Non Domestic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Sewerage Charges @ Rs.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Non Domestic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9.49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10.37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12.23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12.60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12.97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13.36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13.76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16.06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16.54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 in Government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Sewerage Charges @ Rs.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Government Demand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4.48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5.18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5.34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5.66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6.34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6.53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Sewerage Charges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57.17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62.47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85.64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88.21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104.87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108.02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111.26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114.60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118.03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137.83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141.96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146.22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% Increase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3%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No. of Connnections for Deposits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5329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5654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6363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6554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7162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7377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7598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7826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8552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384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5713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6243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6623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6822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7026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7237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7454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7678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7908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8145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8390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8901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9168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Increase in Connections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249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205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267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Initial Connection Charges (Rs.)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16000.00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24000.00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Initial Connection Charges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84.67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89.75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13.26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16.90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17.93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18.47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21.74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22.39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23.06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Cash Flow from Sewerage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Inflow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Current Collection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45.74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47.11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48.52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49.98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51.48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62.70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64.58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66.51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68.51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70.57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83.90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86.41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89.01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91.68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94.43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110.26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113.57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116.98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Arrears Collection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6.86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9.81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11.20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11.98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12.51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14.41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15.45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16.16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16.74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17.28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19.50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20.76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21.66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22.41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23.13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25.79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Total Inflow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45.74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47.11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55.38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59.79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62.68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74.67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77.09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80.92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83.96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86.72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100.64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103.69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108.50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112.44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116.08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132.67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136.70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142.77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Outflow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Operation &amp; Maintenance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109.19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114.65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120.38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126.40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132.72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139.36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146.33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153.64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161.32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169.39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177.86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186.75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196.09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205.89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216.19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227.00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238.35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250.27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Interest 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34.31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96.43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96.43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96.43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96.43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95.28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90.92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84.50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78.07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71.64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65.21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58.78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52.35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45.93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39.50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33.07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26.64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20.21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13.78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7.36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2.07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Principal repayment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24.08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67.67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43.59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Interest Free Loan Repayment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8.03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22.56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14.53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Total Outflow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34.31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96.43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96.43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205.62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211.07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247.76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307.55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307.44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307.65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308.19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309.07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310.33 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311.97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314.01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316.47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319.38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322.76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326.62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331.00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335.93 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310.46 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Surplus / (Deficit)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0.00 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(34.31)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(96.43)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(96.43)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(159.88)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(163.96)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(192.38)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(247.76)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(244.76)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(232.97)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(231.10)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(228.15)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(226.37)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(225.24)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(213.37)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(212.78)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(210.88)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(210.32)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(210.54)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(198.33)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(199.23)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(167.69)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V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Solid Waste Management Scheme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Solid Waste Management (in MTs) per day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0.81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0.86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0.90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0.94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0.99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Solid Waste Management (in MTs) per annum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175.00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183.75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192.94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202.58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212.71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223.35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234.52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246.24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258.55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271.48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285.06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299.31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314.27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329.99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346.49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363.81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382.00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401.10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Rate per MT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Revenue Generation (in lacs)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2.84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4.97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467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No. of Assessees (70% of Property Tax Assesssments)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5174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5329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5489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5654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5998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6363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6554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7162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7377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7598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7826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8552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384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487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Conservancy Fees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Income from Conservancy Fees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Domestic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7.86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12.52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12.89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13.28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13.68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14.09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19.35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20.52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Commercial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1.38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2.02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2.14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2.84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Industrial / Government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0.42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0.63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0.78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0.80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0.83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9.67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15.48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15.95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16.43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16.92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23.65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24.36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Cash Flow from Solid Waste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Inflow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Revenue from Solid Waste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2.84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3.59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3.77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4.16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4.97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Income from Conservancy Fee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9.67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15.48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15.95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16.43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16.92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22.96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23.65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24.36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Total Inflow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12.51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18.45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19.07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19.72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20.39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21.08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27.69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28.61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29.57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Outflow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Operation &amp; </w:t>
            </w:r>
            <w:r w:rsidRPr="0012771E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Maintenance 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34.02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35.72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37.51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39.38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41.35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43.42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45.59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47.87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52.78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58.19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61.10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64.15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67.36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70.73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74.26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Interest 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24.45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22.34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19.22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16.10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1.02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Principal repayment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21.44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Interest Free Loan Repayment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14.48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14.53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12.52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8.19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Total Outflow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103.68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102.31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101.02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99.77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98.62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97.56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94.60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78.51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50.36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52.83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55.41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58.19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61.10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64.15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67.36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70.73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74.26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Surplus / (Deficit)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-8.70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-27.00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-71.91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-100.84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-99.34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-97.93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-96.54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-87.31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-85.86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-82.50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-66.00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-37.42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-34.38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-36.34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-38.47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-40.71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-43.07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-39.67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-42.11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-44.69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VII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Burial Ground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 xml:space="preserve">Burial Ground 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3.42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O&amp;M Charges of Burial Ground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2.93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3.23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3.39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3.74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4.13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4.33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VIII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Parking Fees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Income from Parking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4.56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4.56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5.25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6.03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6.94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Note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467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It is assumed that income from parking shall increase by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15.00%</w:t>
            </w:r>
          </w:p>
        </w:tc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every 3 years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IX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Advertisements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No. of Bill Boards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Rent per Bill Board per month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700.00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800.00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800.00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900.00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1000.00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1100.00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Total Income from Advertisments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3.60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4.80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4.80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5.40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6.60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Note :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467" w:type="dxa"/>
            <w:gridSpan w:val="3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It is assumed that rent from Advt.shall increase by Rs.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100</w:t>
            </w:r>
          </w:p>
        </w:tc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every 3 years.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9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color w:val="0000FF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color w:val="0000FF"/>
                <w:sz w:val="10"/>
                <w:szCs w:val="10"/>
              </w:rPr>
              <w:t> </w:t>
            </w:r>
          </w:p>
        </w:tc>
        <w:tc>
          <w:tcPr>
            <w:tcW w:w="26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3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4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12771E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Revenue recoverable – Revenue and capital fund</w:t>
      </w:r>
    </w:p>
    <w:tbl>
      <w:tblPr>
        <w:tblW w:w="1410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1436"/>
        <w:gridCol w:w="364"/>
        <w:gridCol w:w="424"/>
        <w:gridCol w:w="424"/>
        <w:gridCol w:w="424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578"/>
        <w:gridCol w:w="578"/>
        <w:gridCol w:w="578"/>
        <w:gridCol w:w="578"/>
        <w:gridCol w:w="681"/>
        <w:gridCol w:w="948"/>
        <w:gridCol w:w="948"/>
        <w:gridCol w:w="948"/>
      </w:tblGrid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330.15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356.97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367.68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378.71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423.91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436.63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449.72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463.22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477.11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535.23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551.29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567.82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584.86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602.40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677.17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697.49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718.41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739.96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762.16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858.41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884.16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910.69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247.61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285.57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312.52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321.90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360.32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371.13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382.27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393.73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405.55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454.94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468.59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482.65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497.13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512.04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575.60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592.86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610.65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628.97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647.84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729.65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751.54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774.08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114.31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125.74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129.51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133.40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153.41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158.01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162.75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167.63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172.66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198.56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204.52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210.65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216.97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223.48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257.00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264.71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272.66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280.84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289.26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332.65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342.63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352.91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85.73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100.59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110.09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113.39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130.40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134.31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138.34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142.49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146.76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168.78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173.84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179.06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184.43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189.96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218.45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225.01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231.76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238.71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245.87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282.75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291.23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299.97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154.50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159.14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163.91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168.83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173.89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179.11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184.48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190.02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195.72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201.59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207.64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213.86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220.28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226.89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233.70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240.71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247.93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255.36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279.04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154.50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159.14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163.91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168.83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173.89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179.11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184.48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190.02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195.72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201.59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207.64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213.86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220.28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226.89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233.70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240.71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247.93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255.36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279.04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IV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18.41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19.33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36.44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38.27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40.18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42.19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44.30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51.28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18.41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19.33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36.44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38.27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40.18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42.19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44.30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51.28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45.15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47.41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63.53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73.54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77.22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81.08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85.14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89.39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93.86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98.56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103.48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108.66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114.09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119.80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45.15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47.41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54.88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63.53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73.54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77.22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81.08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85.14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89.39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93.86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98.56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103.48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108.66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114.09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119.80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Rent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2.63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2.76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4.95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5.20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5.46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5.73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6.02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6.32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7.31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36.05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37.85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41.99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54.79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63.45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78.37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81.55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93.70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103.12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108.59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112.99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118.18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124.39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135.34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141.49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148.74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Recevery of Rent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2.23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2.48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4.45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4.68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4.91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5.16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5.41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5.69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6.27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Receovery of Others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36.05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37.85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41.99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54.79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63.45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78.37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81.55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93.70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103.12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108.59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112.99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118.18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124.39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135.34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141.49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148.74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 Current Recoveries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38.28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40.33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64.08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82.03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89.38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94.28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98.16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107.80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113.51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118.14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123.59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130.07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141.31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147.76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155.32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Collection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262.25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104.90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124.50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121.19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103.63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98.26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102.89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106.65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110.12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113.53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116.98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127.08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133.52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138.58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143.16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147.63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160.63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168.87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175.31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181.12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186.77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203.47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157.35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62.94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74.70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72.72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62.18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58.95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61.73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63.99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68.12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76.25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80.11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83.15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85.90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88.58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96.38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101.32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105.19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108.67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112.06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122.08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82.54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71.39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55.15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56.81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63.59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65.49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67.46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69.48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71.57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80.28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82.69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87.73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90.36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101.58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104.62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107.76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110.99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128.76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132.62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104.90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124.50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121.19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103.63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98.26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102.89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106.65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110.12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113.53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116.98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127.08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133.52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143.16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147.63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160.63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168.87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175.31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181.12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186.77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203.47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214.01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44.65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13.40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35.46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42.90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44.47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45.89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47.29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52.74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55.53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57.56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68.26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31.26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9.38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31.13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32.12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33.10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36.92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38.87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40.29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41.57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42.84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47.78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28.58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30.68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32.55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33.52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38.55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39.71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40.90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42.13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49.90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51.39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13.40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32.60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33.21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35.46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42.90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44.47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45.89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47.29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52.74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55.53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57.56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59.39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68.26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71.87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Rent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1.67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0.76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0.80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0.84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0.88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2.50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1.67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0.76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0.80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0.84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0.88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Charges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50.17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62.01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74.51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87.71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106.08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109.26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112.54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115.92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119.40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138.08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142.22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146.49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150.88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155.41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177.58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182.91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188.39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194.04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199.87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59.61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72.28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84.87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87.41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92.73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95.52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110.46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113.78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117.19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120.71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124.33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142.06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146.32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150.71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155.24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159.89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Deposit &amp; Fee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92.86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86.88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18.54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19.09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19.66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20.25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23.84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24.56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26.05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92.86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86.88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52.43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18.54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19.09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19.66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20.25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23.84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24.56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26.05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IX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26.13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38.99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43.21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45.73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47.59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49.21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50.77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58.91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61.24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23.39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25.93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27.44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29.53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30.46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33.49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36.75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23.88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27.62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28.44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29.30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30.18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31.08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35.52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36.58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37.68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38.81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26.13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38.99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43.21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45.73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47.59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49.21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50.77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55.82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58.91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63.31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X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Charges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57.17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58.89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62.47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64.35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78.37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80.72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83.14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85.64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88.21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104.87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108.02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111.26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114.60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118.03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137.83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146.22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45.74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47.11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48.52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49.98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51.48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62.70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64.58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66.51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68.51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70.57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83.90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86.41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89.01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91.68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94.43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110.26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113.57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116.98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Deposit &amp; Fee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84.67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89.75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13.65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16.90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17.93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18.47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21.74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23.06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84.67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89.75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125.00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8.98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13.65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16.90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17.41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17.93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18.47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21.74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23.06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XI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Charges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26.93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27.90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28.80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32.49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34.60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36.09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38.55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42.98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60%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6.86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9.81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14.41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16.16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16.74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17.28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19.50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20.76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21.66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23.13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25.79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12.87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15.67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17.13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17.64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20.97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21.60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22.25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22.92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23.61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27.57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28.39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11.43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16.35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18.67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19.96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20.85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24.02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25.75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26.93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27.90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28.80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32.49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34.60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36.09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37.36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38.55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42.98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45.59</w:t>
            </w:r>
          </w:p>
        </w:tc>
      </w:tr>
      <w:tr w:rsidR="0012771E" w:rsidRPr="0012771E" w:rsidTr="0012771E">
        <w:trPr>
          <w:trHeight w:val="20"/>
        </w:trPr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12771E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Projected income and expenditure account – revenue and capital fund</w:t>
      </w:r>
    </w:p>
    <w:tbl>
      <w:tblPr>
        <w:tblW w:w="145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702"/>
        <w:gridCol w:w="376"/>
        <w:gridCol w:w="376"/>
        <w:gridCol w:w="376"/>
        <w:gridCol w:w="376"/>
        <w:gridCol w:w="376"/>
        <w:gridCol w:w="376"/>
        <w:gridCol w:w="376"/>
        <w:gridCol w:w="452"/>
        <w:gridCol w:w="452"/>
        <w:gridCol w:w="518"/>
        <w:gridCol w:w="518"/>
        <w:gridCol w:w="518"/>
        <w:gridCol w:w="518"/>
        <w:gridCol w:w="518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494"/>
        <w:gridCol w:w="494"/>
        <w:gridCol w:w="494"/>
      </w:tblGrid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Property Tax for General Purpose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66.05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50.33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234.62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241.66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265.82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273.80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282.01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324.32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334.04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344.07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354.39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365.02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419.77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432.37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445.34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458.70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472.46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543.33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559.63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576.41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593.71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611.52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703.25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724.34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746.07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Vacant land tax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78.64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28.86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88.49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91.14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93.88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96.69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102.58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105.66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108.83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112.09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122.49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126.16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129.95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133.84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137.86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142.00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146.26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159.82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164.61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Excess Remittance - Revenue Items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Profession Tax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55.37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69.85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110.98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129.51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133.40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153.41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158.01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162.75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167.63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172.66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198.56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204.52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210.65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216.97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223.48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257.00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264.71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272.66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280.84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289.26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332.65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342.63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352.91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Duty on Transfer of Property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86.07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188.47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324.11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154.50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159.14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163.91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168.83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173.89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179.11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184.48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190.02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195.72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201.59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213.86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220.28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226.89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233.70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240.71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247.93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279.04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31.65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33.23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50.24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17.53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18.41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24.67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28.55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29.98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33.06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34.71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36.44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38.27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40.18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42.19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51.28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Trade Licence Fees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Licence fee under PFA act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6.24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10.17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11.21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12.98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Building Licence Fees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63.26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57.59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115.34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97.18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32.47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34.09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35.80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37.59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39.47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41.44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45.69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47.97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50.37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52.89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55.53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58.31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64.29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67.50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70.88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78.14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86.15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90.46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94.98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fees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6.20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7.18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11.14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13.54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14.22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Copy application fees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Initial amount for new supply /under connection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63.65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supply connection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Supply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50.17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62.01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74.51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87.71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90.34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106.08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109.26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112.54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115.92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119.40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138.08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142.22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146.49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150.88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155.41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177.58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182.91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188.39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194.04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199.87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57.17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58.89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60.65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62.47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64.35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78.37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80.72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83.14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85.64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88.21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104.87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108.02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111.26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114.60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141.96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146.22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Grants &amp; Contribution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Grants for Schemes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Sale &amp; Hire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Sale of scraps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Rent on Shopping complex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5.73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6.96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7.31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Income from Solid Waste Management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18.45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19.72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20.39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28.61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29.57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Income from Burial Ground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Income from Parking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Income from Advertisment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Licence fee from Cable tv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Development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16.79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18.51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19.44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20.41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21.43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23.63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24.81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27.35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28.72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30.15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31.66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33.24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34.91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36.65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38.48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40.41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46.78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49.12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Demolition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9.19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Road cut restoration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 from Bank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14.75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17.07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17.93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18.83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19.77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20.75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21.79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22.88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24.03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26.49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27.81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32.20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33.81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41.09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43.15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Penalty/Bank charges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41.79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Project Overhead Appr - Expenses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21.36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17.24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Miscellaneous recoveries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300.55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407.87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752.51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619.86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652.82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696.68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744.55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821.45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864.61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1013.06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1057.03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1092.18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32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1140.46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1177.69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1301.46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1343.39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1387.18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1448.30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1495.09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1646.58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1700.98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1755.89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1830.77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1891.39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2082.88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2150.81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6" w:right="-5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2221.84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tbl>
      <w:tblPr>
        <w:tblW w:w="132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1549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440"/>
        <w:gridCol w:w="440"/>
        <w:gridCol w:w="440"/>
        <w:gridCol w:w="374"/>
        <w:gridCol w:w="374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650"/>
        <w:gridCol w:w="650"/>
        <w:gridCol w:w="951"/>
      </w:tblGrid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Salaries Cost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Salary &amp; Allowances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22.93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26.33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22.88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26.49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27.81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29.20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32.19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33.80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55.06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57.82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60.71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63.74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Dearness Allowance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House Rent Allowance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Conveyance Allowance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Medical Allowance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3.53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Exgratia/Bonus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Cost - 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Travel Allowance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Supply of Uniform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Terminal &amp; Retirement Benefits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GIS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Power Charges - Street Lights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18.18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18.37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10.99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11.19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12.34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13.61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17.45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18.33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19.24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20.21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Power Charges for Water / Sewerages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Maintenance - Street Lights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39.60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30.53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33.66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37.11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38.97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40.92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42.96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73.48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77.16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81.02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85.07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Maintenance of Garden &amp; Parks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6.20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Rent on building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Hire Charges for Water Supply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6.48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6.80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7.14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8.27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9.57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15.59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16.37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17.19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18.05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Operation &amp; Maintenance on Water Supply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28.25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29.66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31.15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32.70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34.34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37.86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61.67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64.75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67.99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71.39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Operation &amp; Maintenance on Sewerage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109.19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114.65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120.38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126.40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132.72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139.36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153.64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161.32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169.39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177.86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205.89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216.19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227.00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238.35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250.27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Operation &amp; Maintenance on Other Projects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29.80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59.60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89.40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98.56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103.49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108.67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114.10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138.69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177.01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185.86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195.15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215.15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Sanitary / Conservancy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Expenses on sanitary materials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8.18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8.10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14.83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15.57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17.17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18.02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18.93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19.87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32.37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33.99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35.69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37.47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Repairs &amp; Maintenance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Light Vehicle Maintenance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Heavy Vehilce Maintenance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11.96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12.74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13.70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Repairs &amp; Maintenance - Buildings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Repairs &amp; Maintenance - Water Supply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14.45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16.70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17.95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19.29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45.96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49.40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53.11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57.09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Repairs &amp; Maintenance - Roads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6.79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7.84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16.16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17.37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18.68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20.08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Repairs &amp; Maintenance - Instruments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10.09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10.85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Repairs &amp; Maintenance - 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8.26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9.54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Programme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Election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Administration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Telephone Charges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Stationery &amp; Printing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9.92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Postage &amp; Telegram Charges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Legal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Electricity consumption charges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Advertisement Charges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7.85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7.35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7.90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9.13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Computer Operating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Books &amp; Periodicals and Magazines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Contribution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Sitting Fees for Councillors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Finance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Provision for doubtful collection of rev items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7.45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8.21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8.65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10.13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10.57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10.92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18.91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21.51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22.22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 on Loans / Ways Means Adv / OD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49.55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119.82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150.69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174.50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196.10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187.71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172.68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154.13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135.58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117.02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Depreciation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113.44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105.28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95.36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149.63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174.48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240.28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306.75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396.81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498.52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487.61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384.59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311.47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258.40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219.02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189.18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166.09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121.33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89.88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84.52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79.79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186.23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213.95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231.00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211.46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234.94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294.49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399.48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602.05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739.16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978.26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1122.84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1124.29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1029.76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962.73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917.94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887.40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862.91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852.15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850.25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858.21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872.82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892.96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916.87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943.99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975.63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1009.18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1047.45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114.32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193.92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521.51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408.40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417.88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402.19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345.07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219.40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125.45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34.80 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(65.81)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(32.11)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110.70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214.96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383.52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455.99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524.27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596.15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644.84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788.36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828.15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862.93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913.90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947.40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1107.25 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1141.63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1174.39 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2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6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Total income and expenditure account</w:t>
      </w:r>
    </w:p>
    <w:tbl>
      <w:tblPr>
        <w:tblW w:w="1500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910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71"/>
        <w:gridCol w:w="471"/>
        <w:gridCol w:w="471"/>
        <w:gridCol w:w="471"/>
        <w:gridCol w:w="471"/>
        <w:gridCol w:w="471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</w:tblGrid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Property Tax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66.21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69.41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162.59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124.03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320.53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330.15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356.97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367.68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378.71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423.91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436.63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449.72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463.22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477.11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551.29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567.82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584.86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602.40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677.17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697.49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718.41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739.96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858.41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884.16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910.69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55.37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69.85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110.98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114.31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129.51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153.41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158.01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167.63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172.66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216.97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223.48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257.00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289.26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332.65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342.63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352.91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Assigned Revenue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86.07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188.47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324.11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233.88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154.50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159.14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168.83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173.89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184.48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195.72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226.89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247.93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279.04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Devolution Fund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31.65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33.23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50.24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17.53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18.41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51.28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Service Charges &amp; Fees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65.31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58.99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117.07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103.99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107.68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45.15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47.41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99.95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114.28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211.50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232.09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240.32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260.96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304.80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315.57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365.22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395.66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409.60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440.31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455.80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471.87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Grants &amp; Contribution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Sale &amp; Hire Charges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40.19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42.39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42.13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62.85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79.44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38.67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40.61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70.39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148.46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156.05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300.55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407.87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752.51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619.86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652.82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696.68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744.55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821.45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864.61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1013.06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1057.03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1092.18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1140.46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1177.69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1301.46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1343.39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1387.18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1448.30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1495.09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1646.58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1700.98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1830.77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1891.39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2082.88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2150.81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2221.84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Personnel Salaries Cost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17.16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23.04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26.47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27.79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29.18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33.78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33.94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Personnel Cost - Others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Terminal &amp; Retirement Benefits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Operating Expenses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32.14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34.56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62.29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65.62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74.08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102.15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163.81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198.82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317.96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333.85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350.55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368.07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386.48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405.80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426.09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464.55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487.78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512.17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537.78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564.67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622.55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653.68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686.36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720.68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12.19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9.58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32.33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24.90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26.77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28.77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30.93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35.74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105.76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113.69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Program Expenses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Administration Expenses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4.33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8.94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11.95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30.58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Finance Expenses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57.52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128.58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185.24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199.30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184.79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166.64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131.27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113.44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105.28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95.36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149.63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174.48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240.28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306.75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396.81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498.52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487.61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384.59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311.47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258.40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219.02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166.09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121.33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89.88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79.79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Expenditure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186.23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213.95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231.00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211.46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234.94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294.49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399.48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602.05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739.16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978.26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1122.84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1124.29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1029.76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962.73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917.94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887.40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862.91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852.15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850.25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858.21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872.82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892.96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916.87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943.99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975.63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1047.45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114.32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193.92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521.51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408.40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417.88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402.19 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345.07 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219.40 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125.45 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34.80 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(65.81)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(32.11)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110.70 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214.96 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383.52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455.99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524.27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596.15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644.84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788.36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828.15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862.93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913.90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947.40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1107.25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1141.63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1174.39 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Profit before Depreciation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227.76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335.78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663.37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513.68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513.24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551.82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519.55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459.68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432.20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431.61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432.71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455.50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495.30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526.43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641.92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675.01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713.45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762.24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792.72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921.63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949.48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974.37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1043.41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1197.13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1226.15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1254.18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91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5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6" w:right="-4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4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Revenue and capital fund – Balance sheet</w:t>
      </w:r>
    </w:p>
    <w:tbl>
      <w:tblPr>
        <w:tblW w:w="15344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1653"/>
        <w:gridCol w:w="494"/>
        <w:gridCol w:w="448"/>
        <w:gridCol w:w="448"/>
        <w:gridCol w:w="448"/>
        <w:gridCol w:w="448"/>
        <w:gridCol w:w="448"/>
        <w:gridCol w:w="448"/>
        <w:gridCol w:w="448"/>
        <w:gridCol w:w="515"/>
        <w:gridCol w:w="515"/>
        <w:gridCol w:w="515"/>
        <w:gridCol w:w="515"/>
        <w:gridCol w:w="515"/>
        <w:gridCol w:w="515"/>
        <w:gridCol w:w="515"/>
        <w:gridCol w:w="471"/>
        <w:gridCol w:w="471"/>
        <w:gridCol w:w="471"/>
        <w:gridCol w:w="471"/>
        <w:gridCol w:w="471"/>
        <w:gridCol w:w="471"/>
        <w:gridCol w:w="471"/>
        <w:gridCol w:w="561"/>
        <w:gridCol w:w="561"/>
        <w:gridCol w:w="561"/>
        <w:gridCol w:w="561"/>
        <w:gridCol w:w="498"/>
      </w:tblGrid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Loans from Government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Loan from TUFIDCO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21.65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17.17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New Loan from TNUIFSL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494.34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1239.81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1570.57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1821.28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2033.85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1915.33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1720.05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1524.77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1329.48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1134.20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938.92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755.09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612.60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502.88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426.33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349.78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273.24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196.69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 Free Loan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222.61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475.26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595.21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685.13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760.72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711.57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635.41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559.24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483.07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406.91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335.20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267.82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215.99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176.51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122.52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95.52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68.52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Grant from Government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77.43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203.10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923.16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1810.35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2100.62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2330.93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2564.10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Contribution by Tow Panchayat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396.99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1113.08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1196.99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1263.84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1331.59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280.43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422.28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564.14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669.42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764.78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914.38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1088.86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1329.14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1635.89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2032.70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2531.23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3018.83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3403.43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3714.90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3973.30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4192.32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4381.49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4547.58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4695.46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4828.73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4950.06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5061.50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5164.61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5260.62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5350.51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5435.03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5514.82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24.23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53.57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75.90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87.68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100.69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114.13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128.00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142.48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157.43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173.90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190.91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208.47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226.77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245.69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266.52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288.02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310.24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24.69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27.28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14.32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Connection Deposit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4.05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70.60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157.48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207.15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259.58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270.03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280.79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294.10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307.80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321.92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336.46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351.43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369.43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387.96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407.06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426.72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446.98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470.82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495.37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520.67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546.72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Connection Deposit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12.02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101.77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226.77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235.75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245.01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254.54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264.35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276.48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288.98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301.85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315.11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328.76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345.17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362.07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379.48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397.41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415.88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437.62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460.01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483.07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6.49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 xml:space="preserve">Contribution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IT &amp; ST Deduction - Contractors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 xml:space="preserve">Accounts Payable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185.55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5.89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688.78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886.54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1414.79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1778.67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2123.34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2525.53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2870.60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3090.00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3215.46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3250.26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3184.45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3152.34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3263.05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3478.00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3861.52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4317.51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4841.78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5437.93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6082.77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6871.13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7699.29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8562.22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9476.12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10423.52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11530.76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12672.39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13846.78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3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1125.27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1494.14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2901.45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3255.92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3928.14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6185.51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9329.29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10767.59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12017.70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13109.59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13426.17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13681.72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13971.59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25" w:right="-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14380.91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14824.52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15312.26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15866.00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16511.01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17334.84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18233.78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47"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19159.24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20129.20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21130.29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22291.01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4" w:right="-4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23482.81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11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24750.20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tbl>
      <w:tblPr>
        <w:tblW w:w="15125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1439"/>
        <w:gridCol w:w="442"/>
        <w:gridCol w:w="442"/>
        <w:gridCol w:w="442"/>
        <w:gridCol w:w="442"/>
        <w:gridCol w:w="442"/>
        <w:gridCol w:w="442"/>
        <w:gridCol w:w="442"/>
        <w:gridCol w:w="442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61"/>
        <w:gridCol w:w="561"/>
        <w:gridCol w:w="561"/>
        <w:gridCol w:w="561"/>
      </w:tblGrid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Land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Buildings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879.59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Bridges &amp; Flyovers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Strom Water Drains, Open Drains &amp; Culverts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475.42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835.89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Heavy Vehicles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139.48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Light Vehicles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vehicles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Furniture &amp; Fixtures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Electrical Inst.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Plant &amp; Machinery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Roads &amp; Pavements - Concrete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184.64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211.28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358.74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Roads &amp; Pavements - Black Topped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217.85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479.16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437.81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585.27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 xml:space="preserve">Roads and Pavements - </w:t>
            </w: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Others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60.20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Supply Head Works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Borewell &amp; Hand Pumps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Public fountains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Tools and plant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Lines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802.50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Projects in Progress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226.26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69.48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80.28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101.58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110.99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128.76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132.62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136.60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121.19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98.26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106.65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110.12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113.53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116.98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138.58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143.16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160.63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168.87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175.31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181.12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186.77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203.47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214.01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24.41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25.14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42.13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43.39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49.90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51.39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52.94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34.38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36.54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55.53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57.56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59.39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68.26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71.87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Licence Fees and other fees Recoverable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17.54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21.22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23.88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29.30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36.58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37.68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38.81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39.97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16.42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26.13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38.99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50.77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55.82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58.91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61.24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63.31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Charges Recoverable - Current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12.13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16.14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17.13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20.97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22.25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22.92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23.61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27.57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28.39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29.24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Sewerage Charges Recoverable - Arrears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16.35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26.93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36.09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37.36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38.55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42.98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45.59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Cash on Hand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2097.40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2600.86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3156.49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3773.50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4341.81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4738.04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5036.19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5276.09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5552.18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5937.69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6357.77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6829.23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7366.15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7994.96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8789.02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9658.18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10562.92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11511.73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12492.43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13615.32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14769.20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16010.15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Banks Accounts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1339.54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1319.65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Fixed Deposits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1125.27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1494.14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3255.92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3928.14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6185.51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9329.29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10767.59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12017.70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13109.59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13426.17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13681.72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13971.59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14380.91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14824.52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15312.26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15866.00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16511.01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17334.84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18233.78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19159.24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20129.20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21130.29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22291.01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23482.81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24750.20</w:t>
            </w:r>
          </w:p>
        </w:tc>
      </w:tr>
      <w:tr w:rsidR="0012771E" w:rsidRPr="0012771E" w:rsidTr="0012771E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08" w:right="-100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67" w:right="-89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Fixed assets and depreciation statement</w:t>
      </w:r>
    </w:p>
    <w:tbl>
      <w:tblPr>
        <w:tblW w:w="14351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1792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960"/>
        <w:gridCol w:w="960"/>
      </w:tblGrid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(Rs. in lacs)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Rate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Revenue &amp; Capital Fund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Land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518.37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Building Cl.I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879.59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246.10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526.65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428.77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352.94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879.59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1308.36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175.09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231.75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285.58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336.72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385.30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431.46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475.30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556.52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594.12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663.75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695.99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726.60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755.69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783.32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809.58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29.09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24.94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175.09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231.75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285.58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336.72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385.30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431.46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475.30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556.52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594.12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663.75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695.99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726.60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755.69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783.32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834.52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318.07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1133.27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1076.61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1022.78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971.64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923.06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876.90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751.83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714.24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678.53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644.60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612.37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581.76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552.67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525.03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498.78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473.84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Plant &amp; Machinery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74.49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74.26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74.31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Borewell / Hand pumps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168.02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140.89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161.26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164.29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164.96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165.51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165.96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140.89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161.26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164.29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164.96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165.51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165.96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166.33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89.24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Culverts &amp; SWD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475.42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245.01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475.42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1042.07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123.01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158.19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193.24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276.48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395.73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607.47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685.70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749.84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802.44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845.58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880.94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909.95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933.73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953.23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969.22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982.33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993.09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1001.90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1009.13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83.23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119.25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116.34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123.01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158.19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193.24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276.48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395.73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607.47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685.70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749.84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802.44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845.58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880.94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909.95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933.73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953.23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969.22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982.33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993.09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1001.90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1009.13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282.18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559.41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646.34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434.60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356.37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292.22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239.62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161.12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48.98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Heavy &amp; Light Vehicles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139.48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137.19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139.48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135.20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138.24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143.51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146.14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146.85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135.20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138.24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142.23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143.51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146.97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Vehicle Others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Furniture &amp; Fittings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Electrical Installations - Others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200.46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201.58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203.06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204.16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200.46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201.58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202.43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203.53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CC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211.28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358.74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228.62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211.28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358.74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587.36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128.56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244.01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329.85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394.23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478.72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505.88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526.25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541.53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561.58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572.85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576.48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579.20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581.24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582.77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128.56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244.01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329.85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394.23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478.72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505.88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526.25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541.53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561.58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572.85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576.48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579.20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581.24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582.77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583.91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191.07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343.34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257.51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193.13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144.85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61.11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8.16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k)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BT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437.81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585.27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228.62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437.81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585.27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265.46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364.14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423.10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533.69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645.77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713.02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753.36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777.57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792.10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800.81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806.04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811.06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812.87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813.28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813.75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110.59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112.08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265.46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364.14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423.10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533.69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645.77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713.02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753.36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777.57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792.10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800.81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806.04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811.06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812.87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813.52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813.81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100.87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Others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174.58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-5.47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174.58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170.93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-9.12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-3.65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-1.46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m)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Project in Progress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195.94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201.05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202.70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205.55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207.14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141.93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158.36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195.94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198.86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201.05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202.70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204.86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205.55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206.75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207.26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207.63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155.72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116.79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Water supply/ Ground Water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444.05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535.45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200.20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229.48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238.66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247.56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9.46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8.64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156.76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168.12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179.14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189.83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200.20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229.48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238.66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247.56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256.20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513.53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498.12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483.18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468.68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454.62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440.98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427.75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414.92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402.47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378.69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367.33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356.31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345.62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335.25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325.19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315.44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305.97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296.79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287.89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279.25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Public Fountains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17.61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14.41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14.21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Tools &amp; Plants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q)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Lines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1453.06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802.50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2255.56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123.49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187.45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249.49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309.68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368.05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424.68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479.60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532.88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584.56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634.69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776.24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820.62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863.67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905.42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945.93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985.22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38.11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123.49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187.45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249.49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309.68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368.05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424.68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479.60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532.88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584.56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634.69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776.24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820.62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863.67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905.42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945.93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985.22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1023.33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790.46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2198.01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2132.07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2068.11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2006.07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1887.51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1830.88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1775.96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1671.00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1620.87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1572.24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1525.08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1479.32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1434.94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1391.89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1350.14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1309.63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1270.34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1232.23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Gross Block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Revenue  Capital Fund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1466.39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1463.15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2947.45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5022.19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5422.78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6080.80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6747.01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1466.39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1463.15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2947.45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5022.19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5422.78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6080.80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6747.01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174.48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306.75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396.81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498.52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384.59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311.47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258.40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219.02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166.09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147.88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121.33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89.88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79.79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174.48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306.75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396.81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498.52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487.61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384.59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311.47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258.40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166.09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84.52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79.79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Additions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1730.40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2601.40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829.35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666.21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2601.40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829.35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658.02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666.21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Closing WDV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701.64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655.61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2211.53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4572.64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5095.25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5356.46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5524.15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5036.54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4651.95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4340.47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4082.08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3863.05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3673.88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3507.79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3359.91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3226.64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3105.31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2993.88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2890.76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2794.75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2704.87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2620.34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2540.55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701.64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655.61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2211.53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4572.64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5095.25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5356.46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5524.15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5036.54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4651.95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4340.47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4082.08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3863.05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3673.88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3507.79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3359.91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3226.64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3105.31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2993.88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2890.76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2794.75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2704.87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2620.34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2540.55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Depreciation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764.75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914.38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1088.86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1329.14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1635.89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2032.70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2531.23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3018.83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3403.43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3714.90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3973.30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4192.32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4381.49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4547.58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4695.46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4828.73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4950.06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5061.50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5164.61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5260.62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5350.51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5435.03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5514.82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764.75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914.38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1088.86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1329.14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1635.89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2032.70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2531.23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3018.83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3403.43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3714.90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3973.30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4192.32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4381.49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4547.58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4695.46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4828.73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4950.06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5061.50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5164.61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5260.62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5350.51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83" w:right="-7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5435.03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5514.82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Loan and interest statement</w:t>
      </w:r>
    </w:p>
    <w:tbl>
      <w:tblPr>
        <w:tblW w:w="1408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1"/>
        <w:gridCol w:w="2249"/>
        <w:gridCol w:w="467"/>
        <w:gridCol w:w="367"/>
        <w:gridCol w:w="428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955"/>
        <w:gridCol w:w="955"/>
      </w:tblGrid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Loan from Government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Loan from TUFIDCO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WS &amp; Sewerage Loan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1115.26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1038.71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962.17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885.62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732.52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655.97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579.43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502.88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349.78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273.24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196.69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120.14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1115.26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1038.71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962.17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885.62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732.52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655.97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579.43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502.88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349.78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273.24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196.69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120.14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494.34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1148.22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1115.26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1038.71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962.17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885.62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809.07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732.52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655.97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579.43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502.88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349.78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273.24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196.69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120.14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46.96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109.08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109.08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109.08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109.08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73.23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29.59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Other Projects Loan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422.35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885.63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681.33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562.60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325.13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330.76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422.35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684.51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938.43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885.63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681.33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562.60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325.13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118.73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422.35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885.63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681.33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562.60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325.13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206.40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86.64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80.07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47.81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174.50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196.10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187.71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15.05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7.78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2.07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15.53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76.55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76.55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1251.74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1578.42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1825.05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2035.73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1915.33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1720.05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1524.77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1329.48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1134.20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938.92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755.09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612.60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502.88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349.78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273.24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196.69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120.14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43.59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WS Loan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133.22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106.57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97.69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88.81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Sewerage Loan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923.26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855.59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787.93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720.26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652.59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584.93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517.26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449.59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381.93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314.26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246.59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178.93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111.26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653.88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923.26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855.59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787.93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720.26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652.59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584.93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517.26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449.59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381.93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314.26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246.59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178.93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111.26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67.67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1015.00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923.26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855.59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787.93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720.26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652.59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584.93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517.26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449.59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381.93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314.26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246.59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178.93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111.26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90.92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84.50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71.64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65.21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58.78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52.35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13.78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SWM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251.65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218.76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185.87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251.65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218.76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185.87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32.89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91.59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263.10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251.65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218.76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185.87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152.99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87.21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54.33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36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55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56" w:right="-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tbl>
      <w:tblPr>
        <w:tblW w:w="12222" w:type="dxa"/>
        <w:tblInd w:w="93" w:type="dxa"/>
        <w:tblLook w:val="04A0"/>
      </w:tblPr>
      <w:tblGrid>
        <w:gridCol w:w="700"/>
        <w:gridCol w:w="1107"/>
        <w:gridCol w:w="931"/>
        <w:gridCol w:w="931"/>
        <w:gridCol w:w="931"/>
        <w:gridCol w:w="931"/>
        <w:gridCol w:w="931"/>
        <w:gridCol w:w="960"/>
        <w:gridCol w:w="960"/>
        <w:gridCol w:w="960"/>
        <w:gridCol w:w="960"/>
        <w:gridCol w:w="960"/>
        <w:gridCol w:w="960"/>
      </w:tblGrid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57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&amp; SEWERAGE NEW LOAN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494.34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653.88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76.55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48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OTHER PROJECTS NEW LOAN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91.59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330.76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262.16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265.36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52.79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85.56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118.73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118.73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118.73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118.73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118.73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41.35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107.29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32.77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65.94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33.17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3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LOAN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133.22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8.88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SEWERAGE LOAN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361.13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653.88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24.08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67.67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43.59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SWM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91.59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171.51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11.45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32.89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21.44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2771E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Interest free loan</w:t>
      </w:r>
    </w:p>
    <w:tbl>
      <w:tblPr>
        <w:tblW w:w="137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2642"/>
        <w:gridCol w:w="401"/>
        <w:gridCol w:w="367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11"/>
        <w:gridCol w:w="411"/>
        <w:gridCol w:w="411"/>
        <w:gridCol w:w="411"/>
        <w:gridCol w:w="411"/>
        <w:gridCol w:w="411"/>
        <w:gridCol w:w="411"/>
        <w:gridCol w:w="350"/>
        <w:gridCol w:w="350"/>
        <w:gridCol w:w="960"/>
        <w:gridCol w:w="960"/>
      </w:tblGrid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WS &amp; Sewerage Loan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392.48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365.48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311.49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284.49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257.50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176.51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217.96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392.48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365.48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311.49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284.49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257.50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176.51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186.98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392.48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365.48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311.49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284.49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257.50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230.50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203.50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176.51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122.52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95.52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68.52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Other Projects Loan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355.77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319.10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171.59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122.42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124.40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98.70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288.97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380.12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355.77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319.10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171.59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122.42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36.68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49.17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44.72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40.38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24.83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70.32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190.27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280.18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355.77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319.10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269.93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220.76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122.42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37.32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Repayment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76.17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71.71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67.38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51.83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39.49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Closing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222.61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475.26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595.21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685.13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760.72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711.57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635.41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559.24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483.07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406.91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335.20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267.82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215.99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176.51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149.51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122.52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68.52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Water Supply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39.96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31.08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22.20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13.32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39.96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31.08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22.20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13.32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57.73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53.29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48.85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44.41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39.96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31.08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22.20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13.32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Sewerage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330.31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307.75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285.20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262.64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240.09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217.53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194.98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172.42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127.31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104.75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82.20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217.96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330.31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307.75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285.20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262.64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240.09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217.53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194.98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172.42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127.31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104.75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82.20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22.56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120.38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338.33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330.31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307.75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285.20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262.64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240.09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217.53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194.98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172.42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149.86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127.31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104.75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82.20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59.64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37.09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SWM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20.86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34.69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115.42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20.86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642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16.05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50.74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113.42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107.47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93.46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78.98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64.45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49.92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4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20.86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1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ind w:left="-111" w:right="-6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2771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12771E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Interest free loan repayment</w:t>
      </w:r>
    </w:p>
    <w:tbl>
      <w:tblPr>
        <w:tblW w:w="12220" w:type="dxa"/>
        <w:tblInd w:w="91" w:type="dxa"/>
        <w:tblLook w:val="04A0"/>
      </w:tblPr>
      <w:tblGrid>
        <w:gridCol w:w="700"/>
        <w:gridCol w:w="1173"/>
        <w:gridCol w:w="985"/>
        <w:gridCol w:w="985"/>
        <w:gridCol w:w="985"/>
        <w:gridCol w:w="816"/>
        <w:gridCol w:w="816"/>
        <w:gridCol w:w="960"/>
        <w:gridCol w:w="960"/>
        <w:gridCol w:w="960"/>
        <w:gridCol w:w="960"/>
        <w:gridCol w:w="960"/>
        <w:gridCol w:w="960"/>
      </w:tblGrid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I</w:t>
            </w: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TNUIFSL - WATER SUPPLY &amp; SEWERAGE NEW LOAN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186.98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217.96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2010-11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2011-12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2012-13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2013-14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2014-15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2015-16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2016-17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2017-18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2018-19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2019-20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2020-21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2021-22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2022-23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2023-24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2024-25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2025-26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2026-27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2027-28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2028-29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2029-30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27.00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2030-31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2031-32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2032-33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2033-34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II</w:t>
            </w:r>
          </w:p>
        </w:tc>
        <w:tc>
          <w:tcPr>
            <w:tcW w:w="4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TNUIFSL - OTHER PROJECTS NEW LOAN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35.63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34.69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124.40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98.70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99.93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2010-11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2011-12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2012-13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2013-14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8.79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2014-15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24.34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2015-16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36.68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2016-17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49.17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2017-18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49.17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2018-19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49.17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2019-20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49.17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2020-21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44.72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2021-22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15.55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40.38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2022-23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24.83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2023-24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12.49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2024-25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2025-26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2026-27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2027-28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2028-29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2029-30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2030-31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2031-32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2032-33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2033-34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a)</w:t>
            </w:r>
          </w:p>
        </w:tc>
        <w:tc>
          <w:tcPr>
            <w:tcW w:w="4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TNUIFSL - WATER SUPPLY LOAN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66.61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2010-11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2011-12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2012-13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2013-14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2014-15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2015-16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2016-17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2017-18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2018-19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2019-20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2020-21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2021-22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2022-23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2023-24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2024-25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2025-26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2026-27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2027-28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2028-29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2029-30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4.44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2030-31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2031-32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2032-33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2033-34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B)</w:t>
            </w:r>
          </w:p>
        </w:tc>
        <w:tc>
          <w:tcPr>
            <w:tcW w:w="3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TNUIFSL - SEWERAGE LOAN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120.38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217.96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2010-11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2011-12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2012-13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2013-14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2014-15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2015-16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2016-17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2017-18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2018-19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2019-20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2020-21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2021-22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2022-23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2023-24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2024-25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2025-26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2026-27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2027-28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2028-29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2029-30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22.56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2030-31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2031-32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2032-33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2033-34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C)</w:t>
            </w:r>
          </w:p>
        </w:tc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  <w:t>TNUIFSL - SWM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16.05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34.69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64.68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2010-11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2011-12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2012-13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2013-14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6.34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2014-15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14.43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2015-16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14.48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2016-17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2017-18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2018-19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2019-20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2.01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14.53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2020-21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4.34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12.52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2021-22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8.19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2022-23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0.10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2023-24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0.05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2024-25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2025-26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2026-27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2027-28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2028-29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2029-30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2030-31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2031-32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2032-33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  <w:tr w:rsidR="0012771E" w:rsidRPr="0012771E" w:rsidTr="0012771E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2033-34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71E" w:rsidRPr="0012771E" w:rsidRDefault="0012771E" w:rsidP="001277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</w:rPr>
            </w:pPr>
            <w:r w:rsidRPr="0012771E">
              <w:rPr>
                <w:rFonts w:ascii="Arial" w:eastAsia="Times New Roman" w:hAnsi="Arial" w:cs="Arial"/>
                <w:sz w:val="14"/>
                <w:szCs w:val="20"/>
              </w:rPr>
              <w:t>0.00</w:t>
            </w:r>
          </w:p>
        </w:tc>
      </w:tr>
    </w:tbl>
    <w:p w:rsidR="0012771E" w:rsidRDefault="0012771E">
      <w:pPr>
        <w:rPr>
          <w:b/>
          <w:sz w:val="24"/>
          <w:szCs w:val="24"/>
        </w:rPr>
      </w:pPr>
    </w:p>
    <w:p w:rsidR="0012771E" w:rsidRDefault="00D21A5C">
      <w:pPr>
        <w:rPr>
          <w:b/>
          <w:sz w:val="24"/>
          <w:szCs w:val="24"/>
        </w:rPr>
      </w:pPr>
      <w:r>
        <w:rPr>
          <w:b/>
          <w:sz w:val="24"/>
          <w:szCs w:val="24"/>
        </w:rPr>
        <w:t>Borrowing and investment capacity</w:t>
      </w:r>
    </w:p>
    <w:tbl>
      <w:tblPr>
        <w:tblW w:w="1503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"/>
        <w:gridCol w:w="1547"/>
        <w:gridCol w:w="324"/>
        <w:gridCol w:w="274"/>
        <w:gridCol w:w="458"/>
        <w:gridCol w:w="458"/>
        <w:gridCol w:w="458"/>
        <w:gridCol w:w="458"/>
        <w:gridCol w:w="458"/>
        <w:gridCol w:w="524"/>
        <w:gridCol w:w="458"/>
        <w:gridCol w:w="497"/>
        <w:gridCol w:w="497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452"/>
        <w:gridCol w:w="444"/>
        <w:gridCol w:w="444"/>
        <w:gridCol w:w="444"/>
        <w:gridCol w:w="444"/>
        <w:gridCol w:w="444"/>
        <w:gridCol w:w="356"/>
        <w:gridCol w:w="356"/>
        <w:gridCol w:w="428"/>
      </w:tblGrid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2022-23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2023-24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2024-25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2025-26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2026-27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2027-28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2028-29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2029-30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@ 30% of Total Revenue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 xml:space="preserve">Principal Repayment 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54.68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120.40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183.83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142.49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109.72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76.55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76.55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76.55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76.55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76.55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76.55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 xml:space="preserve">Interest Payment 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49.55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119.82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150.69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174.50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196.10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187.71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172.68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154.13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135.58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117.02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98.47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80.47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64.96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52.99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44.14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36.87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29.59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22.32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15.05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Interest Free Loan Repayment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71.71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67.38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51.83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39.49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27.00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 (a + b)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53.63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159.22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198.82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275.12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357.26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444.13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425.58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407.03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388.47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365.47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331.67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259.28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202.19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147.68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140.41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133.14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125.87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118.59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111.32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60.19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744.55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821.45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864.61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1013.06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1057.03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1092.18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1140.46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1177.69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1301.46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1343.39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1387.18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1448.30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1495.09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1646.58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1700.98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1755.89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1830.77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1891.39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2082.88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2150.81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2221.84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0.65%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0.93%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0.59%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0.73%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0.84%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7.20%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15.08%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18.42%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19.63%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26.03%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32.71%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38.94%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36.14%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31.27%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28.92%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26.35%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22.90%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17.34%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12.28%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8.68%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8.00%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7.27%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6.65%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5.69%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5.18%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2.71%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 @ 30% of Total Revenue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90.17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122.36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225.75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185.96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195.85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209.00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223.36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246.43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259.38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303.92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317.11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327.65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342.14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353.31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390.44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403.02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416.15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434.49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448.53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493.97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510.29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526.77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549.23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567.42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624.86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645.24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666.55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Primary Operating Surplus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744.55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821.45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864.61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1013.06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1057.03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1092.18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1140.46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1177.69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1301.46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1343.39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1387.18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1448.30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1495.09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1646.58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1700.98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1755.89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1830.77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1891.39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2082.88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2150.81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2221.84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Expenditure excluding Int &amp; Dep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70.85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70.33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86.72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104.03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138.83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143.08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175.44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241.95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281.72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406.96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428.21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448.96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472.48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497.14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523.96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551.35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575.26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605.60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637.40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671.96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707.36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744.65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784.16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825.65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870.70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916.87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965.59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TE / TR (Excluding Int &amp; Dep)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0.43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Primary Operating Surplus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229.70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337.54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665.79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515.83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513.99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553.60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569.10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579.50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582.89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606.11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628.82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643.22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667.98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680.56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777.49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792.03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811.92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842.70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857.69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974.61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993.62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1011.24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1046.60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1065.73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1212.18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1233.93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1256.25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(Total Revenue - Total Expt) before Debt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Servicing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50% of Primary Operating Surplus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 of Primary Operating Surplus less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112.91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164.99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328.47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255.32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252.26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270.94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230.92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165.85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132.22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104.23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39.29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-35.65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-110.14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-85.30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-18.28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7.54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40.49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89.68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169.57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285.12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349.13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365.21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390.16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407.00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487.50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505.64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567.93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Servicing Capacity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209.00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223.36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246.43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259.38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303.92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317.11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327.65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342.14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353.31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390.44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403.02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416.15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434.49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448.53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493.97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510.29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526.77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549.23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567.42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624.86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645.24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666.55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(Lesser of I, II)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Existing Annuity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209.00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223.36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246.43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259.38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303.92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317.11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327.65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342.14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353.31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390.44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403.02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416.15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434.49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448.53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493.97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510.29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526.77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549.23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567.42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624.86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645.24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Additional Sustainable Annuity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209.00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14.36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23.07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12.95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44.54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13.19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10.54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14.48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11.17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37.13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12.58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18.33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14.04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45.45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16.32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16.47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22.46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18.19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57.45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sz w:val="10"/>
                <w:szCs w:val="10"/>
              </w:rPr>
              <w:t>20.38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21.31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Conversion Factor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6.13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Borrowing Capacity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1281.64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88.05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141.47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273.10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80.88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64.66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88.82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68.49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227.68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77.14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80.57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112.43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86.08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278.68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100.07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101.02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137.74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111.52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352.27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124.96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130.68</w:t>
            </w: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0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Investment Capacity</w:t>
            </w:r>
          </w:p>
        </w:tc>
        <w:tc>
          <w:tcPr>
            <w:tcW w:w="3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0.45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2848.08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195.67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314.38</w:t>
            </w:r>
          </w:p>
        </w:tc>
        <w:tc>
          <w:tcPr>
            <w:tcW w:w="497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176.46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606.88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179.74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143.69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197.38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152.20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505.95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171.41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179.04</w:t>
            </w:r>
          </w:p>
        </w:tc>
        <w:tc>
          <w:tcPr>
            <w:tcW w:w="52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249.84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50" w:right="-76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191.30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619.29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222.39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224.49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42" w:right="-9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306.09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247.82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782.82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277.70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90" w:right="-13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290.40</w:t>
            </w:r>
          </w:p>
        </w:tc>
      </w:tr>
    </w:tbl>
    <w:p w:rsidR="00D21A5C" w:rsidRDefault="00D21A5C">
      <w:pPr>
        <w:rPr>
          <w:b/>
          <w:sz w:val="24"/>
          <w:szCs w:val="24"/>
        </w:rPr>
      </w:pPr>
    </w:p>
    <w:tbl>
      <w:tblPr>
        <w:tblW w:w="9520" w:type="dxa"/>
        <w:tblInd w:w="93" w:type="dxa"/>
        <w:tblLook w:val="04A0"/>
      </w:tblPr>
      <w:tblGrid>
        <w:gridCol w:w="3760"/>
        <w:gridCol w:w="960"/>
        <w:gridCol w:w="1847"/>
        <w:gridCol w:w="222"/>
        <w:gridCol w:w="1850"/>
        <w:gridCol w:w="222"/>
        <w:gridCol w:w="960"/>
      </w:tblGrid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Borrowing &amp; Investment Capacity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Borrowing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Investment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Short Term (5 Years)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662.90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1473.12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(2009-10 to 2013-14)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Long Term (20 Years)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2675.04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8514.91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(2009-10 to 2028-29)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Minimum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Maximum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Average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Existing (2001-02 to 2006-07)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Operating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0.12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0.24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0.18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Debt Service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0%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1%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1%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Category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Short Term (2009-10 to 2013-14)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Operating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0.30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0.59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0.48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Debt Service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7%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26%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17%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Category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Long Term (2009-10 to 2028-29)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Operating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0.30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0.59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0.48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Debt Service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5%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39%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19%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sz w:val="18"/>
                <w:szCs w:val="20"/>
              </w:rPr>
              <w:t>Category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</w:t>
            </w:r>
          </w:p>
        </w:tc>
      </w:tr>
      <w:tr w:rsidR="00D21A5C" w:rsidRPr="00D21A5C" w:rsidTr="00D21A5C">
        <w:trPr>
          <w:trHeight w:val="2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8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Note : 1 - Financially Sound; 2 - Financially Fragile; 3 - Financially Insolvent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</w:tbl>
    <w:p w:rsidR="00D21A5C" w:rsidRDefault="00D21A5C">
      <w:pPr>
        <w:rPr>
          <w:b/>
          <w:sz w:val="24"/>
          <w:szCs w:val="24"/>
        </w:rPr>
      </w:pPr>
    </w:p>
    <w:p w:rsidR="00D21A5C" w:rsidRDefault="00D21A5C">
      <w:pPr>
        <w:rPr>
          <w:b/>
          <w:sz w:val="24"/>
          <w:szCs w:val="24"/>
        </w:rPr>
      </w:pPr>
      <w:r>
        <w:rPr>
          <w:b/>
          <w:sz w:val="24"/>
          <w:szCs w:val="24"/>
        </w:rPr>
        <w:t>Key Indicators</w:t>
      </w:r>
    </w:p>
    <w:tbl>
      <w:tblPr>
        <w:tblW w:w="1444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2000"/>
        <w:gridCol w:w="428"/>
        <w:gridCol w:w="406"/>
        <w:gridCol w:w="406"/>
        <w:gridCol w:w="406"/>
        <w:gridCol w:w="406"/>
        <w:gridCol w:w="406"/>
        <w:gridCol w:w="406"/>
        <w:gridCol w:w="406"/>
        <w:gridCol w:w="406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Ratios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Earnings / 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193.92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521.51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417.88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402.19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345.07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219.40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-65.81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-32.11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110.70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214.96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383.52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455.99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524.27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596.15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644.84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788.36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828.15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862.93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913.90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947.40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1107.25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1141.63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1174.39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744.55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821.45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864.61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1013.06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1092.18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1140.46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1177.69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1301.46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1343.39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1387.18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1448.30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1495.09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1646.58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1700.98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1755.89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1830.77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1891.39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2082.88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2150.81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2221.84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Earnings / 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48%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Earnings before Dep / 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Earnings before Dep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335.78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663.37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513.68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513.24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551.82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519.55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459.68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432.20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431.61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432.71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455.50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495.30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526.43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641.92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675.01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713.45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762.24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792.72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921.63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949.48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974.37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1017.01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1043.41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1197.13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1226.15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1254.18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744.55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821.45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864.61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1013.06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1092.18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1140.46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1177.69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1301.46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1343.39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1387.18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1448.30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1495.09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1646.58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1700.98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1755.89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1830.77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1891.39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2082.88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2150.81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2221.84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Earnings before Dep / 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83%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42%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Ratio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Revenue Receipts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744.55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821.45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864.61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1013.06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1092.18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1140.46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1177.69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1301.46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1343.39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1387.18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1448.30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1495.09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1646.58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1700.98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1755.89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1830.77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1891.39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2082.88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2150.81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2221.84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Revenue Expenditure (Total Expt. 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72.79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72.09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89.14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106.18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139.58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224.99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361.77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432.41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581.45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624.32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636.68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645.17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651.26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659.54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668.38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673.73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686.06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702.37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724.95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781.52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813.76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847.97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885.74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924.65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967.66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Depreciation)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Revenue Expt / Revenue Receipts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58%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/ 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119.82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150.69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174.50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196.10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187.71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154.13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135.58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98.47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80.47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29.59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54.68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120.40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142.49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Interest Free Loan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71.71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67.38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159.22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198.82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275.12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357.26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444.13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425.58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388.47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365.47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331.67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259.28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202.19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147.68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140.41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133.14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118.59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111.32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60.19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752.51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619.86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652.82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696.68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744.55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821.45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864.61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1013.06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1092.18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1140.46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1177.69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1301.46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1343.39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1387.18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1448.30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1495.09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1646.58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1700.98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1755.89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1830.77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1891.39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2082.88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2150.81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2221.84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31%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23%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Coverage Ratio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119.82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150.69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174.50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196.10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187.71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154.13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135.58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98.47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80.47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29.59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54.68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120.40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183.83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142.49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109.72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Interest Free Loan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71.71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67.38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53.63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159.22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198.82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275.12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357.26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444.13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425.58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388.47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365.47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331.67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259.28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202.19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147.68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140.41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133.14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118.59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111.32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60.19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Cash Earnings before Interest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193.92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521.51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417.88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402.19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345.07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219.40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34.80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-65.81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-32.11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110.70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214.96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383.52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455.99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524.27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596.15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644.84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788.36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828.15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862.93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913.90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947.40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1107.25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1141.63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1174.39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113.44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141.86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105.28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95.36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149.63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174.48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240.28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306.75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396.81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498.52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487.61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384.59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311.47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258.40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219.02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189.18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166.09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147.88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133.26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121.33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111.44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103.11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96.01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89.88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84.52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79.79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49.55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119.82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150.69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174.50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196.10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187.71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172.68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154.13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135.58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117.02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98.47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80.47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52.99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44.14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36.87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29.59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229.70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337.54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665.79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515.83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513.99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553.60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569.10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579.50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582.89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606.11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628.82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643.22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667.98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680.56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777.49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792.03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811.92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842.70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857.69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974.61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993.62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1011.24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1046.60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1065.73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1212.18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1233.93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1256.25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DSCR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89.30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150.29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198.40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108.44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94.44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3.31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6.73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7.86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8.47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10.22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20.87</w:t>
            </w:r>
          </w:p>
        </w:tc>
      </w:tr>
      <w:tr w:rsidR="00D21A5C" w:rsidRPr="00D21A5C" w:rsidTr="00D21A5C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4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21A5C" w:rsidRPr="00D21A5C" w:rsidRDefault="00D21A5C" w:rsidP="00D21A5C">
            <w:pPr>
              <w:spacing w:after="0" w:line="240" w:lineRule="auto"/>
              <w:ind w:left="-108" w:right="-70"/>
              <w:rPr>
                <w:rFonts w:ascii="Arial" w:eastAsia="Times New Roman" w:hAnsi="Arial" w:cs="Arial"/>
                <w:sz w:val="12"/>
                <w:szCs w:val="12"/>
              </w:rPr>
            </w:pPr>
            <w:r w:rsidRPr="00D21A5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D21A5C" w:rsidRPr="00B66AC8" w:rsidRDefault="00D21A5C">
      <w:pPr>
        <w:rPr>
          <w:b/>
          <w:sz w:val="24"/>
          <w:szCs w:val="24"/>
        </w:rPr>
      </w:pPr>
    </w:p>
    <w:sectPr w:rsidR="00D21A5C" w:rsidRPr="00B66AC8" w:rsidSect="003F36B0">
      <w:footerReference w:type="default" r:id="rId6"/>
      <w:pgSz w:w="15840" w:h="12240" w:orient="landscape"/>
      <w:pgMar w:top="1440" w:right="1440" w:bottom="1440" w:left="1440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432" w:rsidRDefault="000D7432" w:rsidP="003F36B0">
      <w:pPr>
        <w:spacing w:after="0" w:line="240" w:lineRule="auto"/>
      </w:pPr>
      <w:r>
        <w:separator/>
      </w:r>
    </w:p>
  </w:endnote>
  <w:endnote w:type="continuationSeparator" w:id="1">
    <w:p w:rsidR="000D7432" w:rsidRDefault="000D7432" w:rsidP="003F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532"/>
      <w:docPartObj>
        <w:docPartGallery w:val="Page Numbers (Bottom of Page)"/>
        <w:docPartUnique/>
      </w:docPartObj>
    </w:sdtPr>
    <w:sdtContent>
      <w:p w:rsidR="0012771E" w:rsidRDefault="0012771E" w:rsidP="003F36B0">
        <w:pPr>
          <w:pStyle w:val="Footer"/>
          <w:ind w:firstLine="4320"/>
          <w:jc w:val="center"/>
        </w:pPr>
        <w:fldSimple w:instr=" PAGE   \* MERGEFORMAT ">
          <w:r w:rsidR="00D21A5C">
            <w:rPr>
              <w:noProof/>
            </w:rPr>
            <w:t>67</w:t>
          </w:r>
        </w:fldSimple>
        <w:r>
          <w:tab/>
        </w:r>
        <w:r>
          <w:tab/>
          <w:t>Perungudi</w:t>
        </w:r>
      </w:p>
    </w:sdtContent>
  </w:sdt>
  <w:p w:rsidR="0012771E" w:rsidRDefault="001277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432" w:rsidRDefault="000D7432" w:rsidP="003F36B0">
      <w:pPr>
        <w:spacing w:after="0" w:line="240" w:lineRule="auto"/>
      </w:pPr>
      <w:r>
        <w:separator/>
      </w:r>
    </w:p>
  </w:footnote>
  <w:footnote w:type="continuationSeparator" w:id="1">
    <w:p w:rsidR="000D7432" w:rsidRDefault="000D7432" w:rsidP="003F36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36B0"/>
    <w:rsid w:val="00036D16"/>
    <w:rsid w:val="000D7432"/>
    <w:rsid w:val="0012771E"/>
    <w:rsid w:val="003F36B0"/>
    <w:rsid w:val="00584EEF"/>
    <w:rsid w:val="008E0D47"/>
    <w:rsid w:val="00A9533A"/>
    <w:rsid w:val="00B66AC8"/>
    <w:rsid w:val="00D21A5C"/>
    <w:rsid w:val="00F1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E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F3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36B0"/>
  </w:style>
  <w:style w:type="paragraph" w:styleId="Footer">
    <w:name w:val="footer"/>
    <w:basedOn w:val="Normal"/>
    <w:link w:val="FooterChar"/>
    <w:uiPriority w:val="99"/>
    <w:unhideWhenUsed/>
    <w:rsid w:val="003F3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6B0"/>
  </w:style>
  <w:style w:type="character" w:styleId="Hyperlink">
    <w:name w:val="Hyperlink"/>
    <w:basedOn w:val="DefaultParagraphFont"/>
    <w:uiPriority w:val="99"/>
    <w:semiHidden/>
    <w:unhideWhenUsed/>
    <w:rsid w:val="00D21A5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1A5C"/>
    <w:rPr>
      <w:color w:val="800080"/>
      <w:u w:val="single"/>
    </w:rPr>
  </w:style>
  <w:style w:type="paragraph" w:customStyle="1" w:styleId="xl65">
    <w:name w:val="xl65"/>
    <w:basedOn w:val="Normal"/>
    <w:rsid w:val="00D21A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21A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D21A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D21A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D21A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D21A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D21A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21A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Normal"/>
    <w:rsid w:val="00D21A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D21A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D21A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D21A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21A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D21A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D21A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D21A5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al"/>
    <w:rsid w:val="00D21A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rsid w:val="00D21A5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Normal"/>
    <w:rsid w:val="00D21A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D21A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Normal"/>
    <w:rsid w:val="00D21A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D21A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D21A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">
    <w:name w:val="xl91"/>
    <w:basedOn w:val="Normal"/>
    <w:rsid w:val="00D21A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D21A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4">
    <w:name w:val="xl94"/>
    <w:basedOn w:val="Normal"/>
    <w:rsid w:val="00D21A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Normal"/>
    <w:rsid w:val="00D21A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7">
    <w:name w:val="xl97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Normal"/>
    <w:rsid w:val="00D21A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D21A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49</Pages>
  <Words>35126</Words>
  <Characters>200222</Characters>
  <Application>Microsoft Office Word</Application>
  <DocSecurity>0</DocSecurity>
  <Lines>1668</Lines>
  <Paragraphs>469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 Pvt Ltd</Company>
  <LinksUpToDate>false</LinksUpToDate>
  <CharactersWithSpaces>234879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-24</cp:lastModifiedBy>
  <cp:revision>4</cp:revision>
  <dcterms:created xsi:type="dcterms:W3CDTF">2010-02-22T12:58:00Z</dcterms:created>
  <dcterms:modified xsi:type="dcterms:W3CDTF">2010-02-23T11:03:00Z</dcterms:modified>
</cp:coreProperties>
</file>